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A3E" w:rsidRPr="00050217" w:rsidRDefault="00BF09F1">
      <w:pPr>
        <w:jc w:val="center"/>
        <w:rPr>
          <w:rFonts w:asciiTheme="minorHAnsi" w:hAnsiTheme="minorHAnsi"/>
          <w:b/>
          <w:sz w:val="28"/>
          <w:szCs w:val="28"/>
        </w:rPr>
      </w:pPr>
      <w:r w:rsidRPr="00050217">
        <w:rPr>
          <w:rFonts w:asciiTheme="minorHAnsi" w:hAnsiTheme="minorHAnsi"/>
          <w:b/>
          <w:sz w:val="28"/>
          <w:szCs w:val="28"/>
        </w:rPr>
        <w:t>GOVT.POLYTECHNIC, BOLANGIR</w:t>
      </w:r>
    </w:p>
    <w:p w:rsidR="00C57A3E" w:rsidRPr="00050217" w:rsidRDefault="00BF09F1">
      <w:pPr>
        <w:jc w:val="center"/>
        <w:rPr>
          <w:rFonts w:asciiTheme="minorHAnsi" w:hAnsiTheme="minorHAnsi"/>
          <w:b/>
          <w:sz w:val="28"/>
          <w:szCs w:val="28"/>
        </w:rPr>
      </w:pPr>
      <w:r w:rsidRPr="00050217">
        <w:rPr>
          <w:rFonts w:asciiTheme="minorHAnsi" w:hAnsiTheme="minorHAnsi"/>
          <w:b/>
          <w:sz w:val="28"/>
          <w:szCs w:val="28"/>
        </w:rPr>
        <w:t xml:space="preserve">LESSON PLAN </w:t>
      </w:r>
    </w:p>
    <w:tbl>
      <w:tblPr>
        <w:tblStyle w:val="a"/>
        <w:tblW w:w="9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401"/>
        <w:gridCol w:w="2076"/>
        <w:gridCol w:w="5724"/>
      </w:tblGrid>
      <w:tr w:rsidR="00C57A3E" w:rsidRPr="009B0071">
        <w:trPr>
          <w:trHeight w:val="600"/>
        </w:trPr>
        <w:tc>
          <w:tcPr>
            <w:tcW w:w="1401" w:type="dxa"/>
          </w:tcPr>
          <w:p w:rsidR="00C57A3E" w:rsidRPr="00050217" w:rsidRDefault="00A105F2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Electrical</w:t>
            </w:r>
            <w:r w:rsidR="00BF09F1" w:rsidRPr="00050217">
              <w:rPr>
                <w:rFonts w:asciiTheme="minorHAnsi" w:hAnsiTheme="minorHAnsi"/>
                <w:b/>
                <w:sz w:val="24"/>
                <w:szCs w:val="24"/>
              </w:rPr>
              <w:t xml:space="preserve"> </w:t>
            </w:r>
            <w:proofErr w:type="spellStart"/>
            <w:r w:rsidR="00BF09F1" w:rsidRPr="00050217">
              <w:rPr>
                <w:rFonts w:asciiTheme="minorHAnsi" w:hAnsiTheme="minorHAnsi"/>
                <w:b/>
                <w:sz w:val="24"/>
                <w:szCs w:val="24"/>
              </w:rPr>
              <w:t>Engg</w:t>
            </w:r>
            <w:proofErr w:type="spellEnd"/>
            <w:r w:rsidR="00AC4F98">
              <w:rPr>
                <w:rFonts w:asciiTheme="minorHAnsi" w:hAnsiTheme="minorHAnsi"/>
                <w:b/>
                <w:sz w:val="24"/>
                <w:szCs w:val="24"/>
              </w:rPr>
              <w:t>.</w:t>
            </w:r>
          </w:p>
        </w:tc>
        <w:tc>
          <w:tcPr>
            <w:tcW w:w="2076" w:type="dxa"/>
          </w:tcPr>
          <w:p w:rsidR="00C57A3E" w:rsidRPr="00050217" w:rsidRDefault="00BF09F1" w:rsidP="00774757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050217">
              <w:rPr>
                <w:rFonts w:asciiTheme="minorHAnsi" w:hAnsiTheme="minorHAnsi"/>
                <w:b/>
                <w:sz w:val="24"/>
                <w:szCs w:val="24"/>
              </w:rPr>
              <w:t>Semester -</w:t>
            </w:r>
            <w:r w:rsidR="009D490C">
              <w:rPr>
                <w:rFonts w:asciiTheme="minorHAnsi" w:hAnsiTheme="minorHAnsi"/>
                <w:b/>
                <w:sz w:val="24"/>
                <w:szCs w:val="24"/>
              </w:rPr>
              <w:t>4th</w:t>
            </w:r>
            <w:r w:rsidRPr="00050217">
              <w:rPr>
                <w:rFonts w:asciiTheme="minorHAnsi" w:hAnsi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724" w:type="dxa"/>
          </w:tcPr>
          <w:p w:rsidR="00C57A3E" w:rsidRPr="00050217" w:rsidRDefault="00BF09F1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050217">
              <w:rPr>
                <w:rFonts w:asciiTheme="minorHAnsi" w:hAnsiTheme="minorHAnsi"/>
                <w:b/>
                <w:sz w:val="24"/>
                <w:szCs w:val="24"/>
              </w:rPr>
              <w:t>Faculty name –</w:t>
            </w:r>
            <w:proofErr w:type="spellStart"/>
            <w:r w:rsidR="00A105F2">
              <w:rPr>
                <w:rFonts w:asciiTheme="minorHAnsi" w:hAnsiTheme="minorHAnsi"/>
                <w:b/>
                <w:sz w:val="24"/>
                <w:szCs w:val="24"/>
              </w:rPr>
              <w:t>Sujata</w:t>
            </w:r>
            <w:proofErr w:type="spellEnd"/>
            <w:r w:rsidR="00F21AB4" w:rsidRPr="00050217">
              <w:rPr>
                <w:rFonts w:asciiTheme="minorHAnsi" w:hAnsiTheme="minorHAnsi"/>
                <w:b/>
                <w:sz w:val="24"/>
                <w:szCs w:val="24"/>
              </w:rPr>
              <w:t xml:space="preserve"> </w:t>
            </w:r>
            <w:proofErr w:type="spellStart"/>
            <w:r w:rsidR="00F21AB4" w:rsidRPr="00050217">
              <w:rPr>
                <w:rFonts w:asciiTheme="minorHAnsi" w:hAnsiTheme="minorHAnsi"/>
                <w:b/>
                <w:sz w:val="24"/>
                <w:szCs w:val="24"/>
              </w:rPr>
              <w:t>Bhoi</w:t>
            </w:r>
            <w:proofErr w:type="spellEnd"/>
            <w:r w:rsidRPr="00050217">
              <w:rPr>
                <w:rFonts w:asciiTheme="minorHAnsi" w:hAnsiTheme="minorHAnsi"/>
                <w:b/>
                <w:sz w:val="24"/>
                <w:szCs w:val="24"/>
              </w:rPr>
              <w:t xml:space="preserve"> </w:t>
            </w:r>
          </w:p>
        </w:tc>
      </w:tr>
      <w:tr w:rsidR="00C57A3E" w:rsidRPr="009B0071">
        <w:trPr>
          <w:trHeight w:val="920"/>
        </w:trPr>
        <w:tc>
          <w:tcPr>
            <w:tcW w:w="1401" w:type="dxa"/>
          </w:tcPr>
          <w:p w:rsidR="00C57A3E" w:rsidRPr="00050217" w:rsidRDefault="00A105F2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Subject –</w:t>
            </w:r>
            <w:r w:rsidR="00CB0520" w:rsidRPr="00050217">
              <w:rPr>
                <w:rFonts w:asciiTheme="minorHAnsi" w:hAnsiTheme="minorHAnsi"/>
                <w:b/>
                <w:sz w:val="24"/>
                <w:szCs w:val="24"/>
              </w:rPr>
              <w:t>T</w:t>
            </w:r>
            <w:r w:rsidR="00A204AD">
              <w:rPr>
                <w:rFonts w:asciiTheme="minorHAnsi" w:hAnsiTheme="minorHAnsi"/>
                <w:b/>
                <w:sz w:val="24"/>
                <w:szCs w:val="24"/>
              </w:rPr>
              <w:t>h4(GTD</w:t>
            </w:r>
            <w:r>
              <w:rPr>
                <w:rFonts w:asciiTheme="minorHAnsi" w:hAnsiTheme="minorHAnsi"/>
                <w:b/>
                <w:sz w:val="24"/>
                <w:szCs w:val="24"/>
              </w:rPr>
              <w:t>)</w:t>
            </w:r>
          </w:p>
        </w:tc>
        <w:tc>
          <w:tcPr>
            <w:tcW w:w="2076" w:type="dxa"/>
          </w:tcPr>
          <w:p w:rsidR="00C57A3E" w:rsidRPr="00050217" w:rsidRDefault="00050217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050217">
              <w:rPr>
                <w:rFonts w:asciiTheme="minorHAnsi" w:hAnsiTheme="minorHAnsi"/>
                <w:b/>
                <w:sz w:val="24"/>
                <w:szCs w:val="24"/>
              </w:rPr>
              <w:t xml:space="preserve">No. </w:t>
            </w:r>
            <w:r w:rsidR="00BF09F1" w:rsidRPr="00050217">
              <w:rPr>
                <w:rFonts w:asciiTheme="minorHAnsi" w:hAnsiTheme="minorHAnsi"/>
                <w:b/>
                <w:sz w:val="24"/>
                <w:szCs w:val="24"/>
              </w:rPr>
              <w:t xml:space="preserve">of days/per week class allotted-4p/w </w:t>
            </w:r>
          </w:p>
        </w:tc>
        <w:tc>
          <w:tcPr>
            <w:tcW w:w="5724" w:type="dxa"/>
          </w:tcPr>
          <w:p w:rsidR="00C57A3E" w:rsidRPr="00050217" w:rsidRDefault="00596E73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Semester from date-10.03.2022 to 10.06.2022</w:t>
            </w:r>
          </w:p>
          <w:p w:rsidR="00C57A3E" w:rsidRPr="00050217" w:rsidRDefault="00BF09F1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050217">
              <w:rPr>
                <w:rFonts w:asciiTheme="minorHAnsi" w:hAnsiTheme="minorHAnsi"/>
                <w:b/>
                <w:sz w:val="24"/>
                <w:szCs w:val="24"/>
              </w:rPr>
              <w:t>Number of weeks-15</w:t>
            </w:r>
          </w:p>
          <w:p w:rsidR="00C57A3E" w:rsidRPr="00050217" w:rsidRDefault="00C57A3E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C57A3E" w:rsidRPr="009B0071">
        <w:trPr>
          <w:trHeight w:val="620"/>
        </w:trPr>
        <w:tc>
          <w:tcPr>
            <w:tcW w:w="1401" w:type="dxa"/>
          </w:tcPr>
          <w:p w:rsidR="00C57A3E" w:rsidRPr="00050217" w:rsidRDefault="00BF09F1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050217">
              <w:rPr>
                <w:rFonts w:asciiTheme="minorHAnsi" w:hAnsiTheme="minorHAnsi"/>
                <w:b/>
                <w:sz w:val="24"/>
                <w:szCs w:val="24"/>
              </w:rPr>
              <w:t xml:space="preserve">Week </w:t>
            </w:r>
          </w:p>
        </w:tc>
        <w:tc>
          <w:tcPr>
            <w:tcW w:w="2076" w:type="dxa"/>
          </w:tcPr>
          <w:p w:rsidR="00C57A3E" w:rsidRPr="00050217" w:rsidRDefault="00BF09F1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050217">
              <w:rPr>
                <w:rFonts w:asciiTheme="minorHAnsi" w:hAnsiTheme="minorHAnsi"/>
                <w:b/>
                <w:sz w:val="24"/>
                <w:szCs w:val="24"/>
              </w:rPr>
              <w:t xml:space="preserve">Class day </w:t>
            </w:r>
          </w:p>
        </w:tc>
        <w:tc>
          <w:tcPr>
            <w:tcW w:w="5724" w:type="dxa"/>
          </w:tcPr>
          <w:p w:rsidR="00C57A3E" w:rsidRPr="00050217" w:rsidRDefault="00BF09F1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050217">
              <w:rPr>
                <w:rFonts w:asciiTheme="minorHAnsi" w:hAnsiTheme="minorHAnsi"/>
                <w:b/>
                <w:sz w:val="24"/>
                <w:szCs w:val="24"/>
              </w:rPr>
              <w:t>Theory topic</w:t>
            </w:r>
          </w:p>
          <w:p w:rsidR="00C57A3E" w:rsidRPr="00050217" w:rsidRDefault="00C57A3E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</w:p>
        </w:tc>
      </w:tr>
      <w:tr w:rsidR="005D1261" w:rsidRPr="009B0071" w:rsidTr="00F21AB4">
        <w:trPr>
          <w:trHeight w:val="1565"/>
        </w:trPr>
        <w:tc>
          <w:tcPr>
            <w:tcW w:w="1401" w:type="dxa"/>
          </w:tcPr>
          <w:p w:rsidR="005D1261" w:rsidRPr="00050217" w:rsidRDefault="005D1261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050217">
              <w:rPr>
                <w:rFonts w:asciiTheme="minorHAnsi" w:hAnsiTheme="minorHAnsi"/>
                <w:b/>
                <w:sz w:val="24"/>
                <w:szCs w:val="24"/>
              </w:rPr>
              <w:t>1</w:t>
            </w:r>
            <w:r w:rsidRPr="00050217">
              <w:rPr>
                <w:rFonts w:asciiTheme="minorHAnsi" w:hAnsiTheme="minorHAnsi"/>
                <w:b/>
                <w:sz w:val="24"/>
                <w:szCs w:val="24"/>
                <w:vertAlign w:val="superscript"/>
              </w:rPr>
              <w:t>st</w:t>
            </w:r>
            <w:r w:rsidRPr="00050217">
              <w:rPr>
                <w:rFonts w:asciiTheme="minorHAnsi" w:hAnsi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076" w:type="dxa"/>
          </w:tcPr>
          <w:p w:rsidR="005D1261" w:rsidRPr="009B0071" w:rsidRDefault="005D1261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  <w:p w:rsidR="005D1261" w:rsidRPr="009B0071" w:rsidRDefault="005D1261" w:rsidP="00F21AB4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1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st</w:t>
            </w:r>
            <w:r w:rsidRPr="009B0071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  <w:p w:rsidR="005D1261" w:rsidRPr="009B0071" w:rsidRDefault="005D1261" w:rsidP="00F21AB4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2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nd</w:t>
            </w:r>
            <w:r w:rsidRPr="009B0071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  <w:p w:rsidR="005D1261" w:rsidRPr="009B0071" w:rsidRDefault="005D1261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3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rd</w:t>
            </w:r>
            <w:r w:rsidRPr="009B0071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  <w:p w:rsidR="005D1261" w:rsidRPr="009B0071" w:rsidRDefault="005D1261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4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th</w:t>
            </w:r>
            <w:r w:rsidRPr="009B0071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  <w:p w:rsidR="005D1261" w:rsidRPr="009B0071" w:rsidRDefault="005D1261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5724" w:type="dxa"/>
          </w:tcPr>
          <w:p w:rsidR="005D1261" w:rsidRPr="006E4AF8" w:rsidRDefault="006E4AF8">
            <w:pPr>
              <w:pStyle w:val="Default"/>
              <w:rPr>
                <w:rFonts w:asciiTheme="minorHAnsi" w:hAnsiTheme="minorHAnsi"/>
                <w:b/>
                <w:color w:val="auto"/>
              </w:rPr>
            </w:pPr>
            <w:r w:rsidRPr="006E4AF8">
              <w:rPr>
                <w:rFonts w:asciiTheme="minorHAnsi" w:hAnsiTheme="minorHAnsi"/>
                <w:b/>
                <w:color w:val="auto"/>
              </w:rPr>
              <w:t>GENERATION OF ELECTRICITY</w:t>
            </w:r>
            <w:r>
              <w:rPr>
                <w:rFonts w:asciiTheme="minorHAnsi" w:hAnsiTheme="minorHAnsi"/>
                <w:b/>
                <w:color w:val="auto"/>
              </w:rPr>
              <w:t>(CHAPTER 1)</w:t>
            </w:r>
          </w:p>
          <w:p w:rsidR="006E4AF8" w:rsidRPr="006E4AF8" w:rsidRDefault="006E4AF8" w:rsidP="006E4AF8">
            <w:pPr>
              <w:pStyle w:val="Default"/>
              <w:numPr>
                <w:ilvl w:val="1"/>
                <w:numId w:val="1"/>
              </w:numPr>
              <w:rPr>
                <w:rFonts w:asciiTheme="minorHAnsi" w:hAnsiTheme="minorHAnsi"/>
              </w:rPr>
            </w:pPr>
            <w:r w:rsidRPr="006E4AF8">
              <w:rPr>
                <w:rFonts w:asciiTheme="minorHAnsi" w:hAnsiTheme="minorHAnsi"/>
              </w:rPr>
              <w:t>Elementary idea on generation o</w:t>
            </w:r>
            <w:r w:rsidR="00AA1D40">
              <w:rPr>
                <w:rFonts w:asciiTheme="minorHAnsi" w:hAnsiTheme="minorHAnsi"/>
              </w:rPr>
              <w:t>f electricity from Thermal, Hydro</w:t>
            </w:r>
            <w:r w:rsidRPr="006E4AF8">
              <w:rPr>
                <w:rFonts w:asciiTheme="minorHAnsi" w:hAnsiTheme="minorHAnsi"/>
              </w:rPr>
              <w:t xml:space="preserve">, Nuclear, Power station </w:t>
            </w:r>
          </w:p>
          <w:p w:rsidR="005D1261" w:rsidRPr="005D1261" w:rsidRDefault="005D1261">
            <w:pPr>
              <w:pStyle w:val="Default"/>
              <w:rPr>
                <w:rFonts w:asciiTheme="minorHAnsi" w:hAnsiTheme="minorHAnsi"/>
              </w:rPr>
            </w:pPr>
          </w:p>
        </w:tc>
      </w:tr>
      <w:tr w:rsidR="006E4AF8" w:rsidRPr="009B0071" w:rsidTr="00CB0520">
        <w:trPr>
          <w:trHeight w:val="1394"/>
        </w:trPr>
        <w:tc>
          <w:tcPr>
            <w:tcW w:w="1401" w:type="dxa"/>
          </w:tcPr>
          <w:p w:rsidR="006E4AF8" w:rsidRPr="00050217" w:rsidRDefault="006E4AF8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050217">
              <w:rPr>
                <w:rFonts w:asciiTheme="minorHAnsi" w:hAnsiTheme="minorHAnsi"/>
                <w:b/>
                <w:sz w:val="24"/>
                <w:szCs w:val="24"/>
              </w:rPr>
              <w:t>2</w:t>
            </w:r>
            <w:r w:rsidRPr="00050217">
              <w:rPr>
                <w:rFonts w:asciiTheme="minorHAnsi" w:hAnsiTheme="minorHAnsi"/>
                <w:b/>
                <w:sz w:val="24"/>
                <w:szCs w:val="24"/>
                <w:vertAlign w:val="superscript"/>
              </w:rPr>
              <w:t>nd</w:t>
            </w:r>
            <w:r w:rsidRPr="00050217">
              <w:rPr>
                <w:rFonts w:asciiTheme="minorHAnsi" w:hAnsi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076" w:type="dxa"/>
          </w:tcPr>
          <w:p w:rsidR="006E4AF8" w:rsidRPr="009B0071" w:rsidRDefault="006E4AF8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1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st</w:t>
            </w:r>
            <w:r w:rsidRPr="009B0071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  <w:p w:rsidR="006E4AF8" w:rsidRPr="009B0071" w:rsidRDefault="006E4AF8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2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nd</w:t>
            </w:r>
            <w:r w:rsidRPr="009B0071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  <w:p w:rsidR="006E4AF8" w:rsidRDefault="006E4AF8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3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rd</w:t>
            </w:r>
            <w:r w:rsidRPr="009B0071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  <w:p w:rsidR="006E4AF8" w:rsidRPr="009B0071" w:rsidRDefault="006E4AF8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  <w:p w:rsidR="006E4AF8" w:rsidRPr="009B0071" w:rsidRDefault="006E4AF8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4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th</w:t>
            </w:r>
            <w:r w:rsidRPr="009B0071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  <w:p w:rsidR="006E4AF8" w:rsidRPr="009B0071" w:rsidRDefault="006E4AF8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5724" w:type="dxa"/>
          </w:tcPr>
          <w:p w:rsidR="006E4AF8" w:rsidRPr="00DC39C5" w:rsidRDefault="006E4AF8">
            <w:pPr>
              <w:pStyle w:val="Default"/>
              <w:rPr>
                <w:rFonts w:asciiTheme="minorHAnsi" w:hAnsiTheme="minorHAnsi"/>
              </w:rPr>
            </w:pPr>
            <w:r w:rsidRPr="00DC39C5">
              <w:rPr>
                <w:rFonts w:asciiTheme="minorHAnsi" w:hAnsiTheme="minorHAnsi"/>
              </w:rPr>
              <w:t xml:space="preserve">1.2 Introduction to Solar Power Plant (Photovoltaic cells). </w:t>
            </w:r>
          </w:p>
          <w:p w:rsidR="006E4AF8" w:rsidRPr="00DC39C5" w:rsidRDefault="006E4AF8">
            <w:pPr>
              <w:pStyle w:val="Default"/>
              <w:rPr>
                <w:rFonts w:asciiTheme="minorHAnsi" w:hAnsiTheme="minorHAnsi"/>
              </w:rPr>
            </w:pPr>
            <w:r w:rsidRPr="00DC39C5">
              <w:rPr>
                <w:rFonts w:asciiTheme="minorHAnsi" w:hAnsiTheme="minorHAnsi"/>
              </w:rPr>
              <w:t xml:space="preserve">1.3 Layout diagram of generating stations </w:t>
            </w:r>
          </w:p>
          <w:p w:rsidR="006E4AF8" w:rsidRPr="00DC39C5" w:rsidRDefault="006E4AF8">
            <w:pPr>
              <w:pStyle w:val="Default"/>
              <w:rPr>
                <w:rFonts w:asciiTheme="minorHAnsi" w:hAnsiTheme="minorHAnsi"/>
                <w:b/>
              </w:rPr>
            </w:pPr>
            <w:r w:rsidRPr="00DC39C5">
              <w:rPr>
                <w:rFonts w:asciiTheme="minorHAnsi" w:hAnsiTheme="minorHAnsi"/>
                <w:b/>
              </w:rPr>
              <w:t>TRANSMISSION OF ELECTRIC POWER(CHAPTER 2)</w:t>
            </w:r>
          </w:p>
          <w:p w:rsidR="006E4AF8" w:rsidRDefault="00DC39C5">
            <w:pPr>
              <w:pStyle w:val="Default"/>
              <w:rPr>
                <w:sz w:val="22"/>
                <w:szCs w:val="22"/>
              </w:rPr>
            </w:pPr>
            <w:r w:rsidRPr="00DC39C5">
              <w:rPr>
                <w:rFonts w:asciiTheme="minorHAnsi" w:hAnsiTheme="minorHAnsi"/>
              </w:rPr>
              <w:t>2.1 layout of transmission and distribution scheme</w:t>
            </w:r>
          </w:p>
        </w:tc>
      </w:tr>
      <w:tr w:rsidR="00344EE8" w:rsidRPr="009B0071">
        <w:trPr>
          <w:trHeight w:val="1540"/>
        </w:trPr>
        <w:tc>
          <w:tcPr>
            <w:tcW w:w="1401" w:type="dxa"/>
          </w:tcPr>
          <w:p w:rsidR="00344EE8" w:rsidRPr="00050217" w:rsidRDefault="00344EE8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050217">
              <w:rPr>
                <w:rFonts w:asciiTheme="minorHAnsi" w:hAnsiTheme="minorHAnsi"/>
                <w:b/>
                <w:sz w:val="24"/>
                <w:szCs w:val="24"/>
              </w:rPr>
              <w:t>3</w:t>
            </w:r>
            <w:r w:rsidRPr="00050217">
              <w:rPr>
                <w:rFonts w:asciiTheme="minorHAnsi" w:hAnsiTheme="minorHAnsi"/>
                <w:b/>
                <w:sz w:val="24"/>
                <w:szCs w:val="24"/>
                <w:vertAlign w:val="superscript"/>
              </w:rPr>
              <w:t>rd</w:t>
            </w:r>
            <w:r w:rsidRPr="00050217">
              <w:rPr>
                <w:rFonts w:asciiTheme="minorHAnsi" w:hAnsi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076" w:type="dxa"/>
          </w:tcPr>
          <w:p w:rsidR="00344EE8" w:rsidRPr="009B0071" w:rsidRDefault="00344EE8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  <w:p w:rsidR="00344EE8" w:rsidRPr="009B0071" w:rsidRDefault="00344EE8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1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st</w:t>
            </w:r>
            <w:r w:rsidRPr="009B0071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  <w:p w:rsidR="00344EE8" w:rsidRPr="009B0071" w:rsidRDefault="00344EE8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2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nd</w:t>
            </w:r>
            <w:r w:rsidRPr="009B0071">
              <w:rPr>
                <w:rFonts w:asciiTheme="minorHAnsi" w:hAnsiTheme="minorHAnsi"/>
                <w:sz w:val="24"/>
                <w:szCs w:val="24"/>
              </w:rPr>
              <w:t xml:space="preserve"> </w:t>
            </w:r>
          </w:p>
          <w:p w:rsidR="00344EE8" w:rsidRPr="009B0071" w:rsidRDefault="00344EE8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  <w:p w:rsidR="00344EE8" w:rsidRPr="009B0071" w:rsidRDefault="00344EE8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3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rd</w:t>
            </w:r>
          </w:p>
          <w:p w:rsidR="00344EE8" w:rsidRPr="009B0071" w:rsidRDefault="00344EE8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4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th</w:t>
            </w:r>
          </w:p>
          <w:p w:rsidR="00344EE8" w:rsidRPr="009B0071" w:rsidRDefault="00344EE8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5724" w:type="dxa"/>
          </w:tcPr>
          <w:p w:rsidR="00344EE8" w:rsidRPr="00344EE8" w:rsidRDefault="00344EE8">
            <w:pPr>
              <w:pStyle w:val="Default"/>
              <w:rPr>
                <w:rFonts w:asciiTheme="minorHAnsi" w:hAnsiTheme="minorHAnsi"/>
                <w:color w:val="auto"/>
              </w:rPr>
            </w:pPr>
          </w:p>
          <w:p w:rsidR="00344EE8" w:rsidRPr="00344EE8" w:rsidRDefault="00344EE8">
            <w:pPr>
              <w:pStyle w:val="Default"/>
              <w:rPr>
                <w:rFonts w:asciiTheme="minorHAnsi" w:hAnsiTheme="minorHAnsi"/>
              </w:rPr>
            </w:pPr>
            <w:r w:rsidRPr="00344EE8">
              <w:rPr>
                <w:rFonts w:asciiTheme="minorHAnsi" w:hAnsiTheme="minorHAnsi"/>
              </w:rPr>
              <w:t xml:space="preserve">2.2 Voltage Regulation &amp; efficiency of transmission. </w:t>
            </w:r>
          </w:p>
          <w:p w:rsidR="00344EE8" w:rsidRPr="00344EE8" w:rsidRDefault="00344EE8">
            <w:pPr>
              <w:pStyle w:val="Default"/>
              <w:rPr>
                <w:rFonts w:asciiTheme="minorHAnsi" w:hAnsiTheme="minorHAnsi"/>
              </w:rPr>
            </w:pPr>
            <w:r w:rsidRPr="00344EE8">
              <w:rPr>
                <w:rFonts w:asciiTheme="minorHAnsi" w:hAnsiTheme="minorHAnsi"/>
              </w:rPr>
              <w:t xml:space="preserve">2.3 State and explain Kelvin’s law for economical size of conductor. </w:t>
            </w:r>
          </w:p>
          <w:p w:rsidR="00344EE8" w:rsidRPr="00344EE8" w:rsidRDefault="00344EE8">
            <w:pPr>
              <w:pStyle w:val="Default"/>
              <w:rPr>
                <w:rFonts w:asciiTheme="minorHAnsi" w:hAnsiTheme="minorHAnsi"/>
              </w:rPr>
            </w:pPr>
            <w:r w:rsidRPr="00344EE8">
              <w:rPr>
                <w:rFonts w:asciiTheme="minorHAnsi" w:hAnsiTheme="minorHAnsi"/>
              </w:rPr>
              <w:t xml:space="preserve">2.4 Corona and corona loss on transmission lines </w:t>
            </w:r>
          </w:p>
          <w:p w:rsidR="00344EE8" w:rsidRPr="00344EE8" w:rsidRDefault="00344EE8">
            <w:pPr>
              <w:pStyle w:val="Default"/>
              <w:rPr>
                <w:rFonts w:asciiTheme="minorHAnsi" w:hAnsiTheme="minorHAnsi"/>
              </w:rPr>
            </w:pPr>
          </w:p>
        </w:tc>
      </w:tr>
      <w:tr w:rsidR="00DB0C1B" w:rsidRPr="009B0071" w:rsidTr="00FF3C1B">
        <w:trPr>
          <w:trHeight w:val="2033"/>
        </w:trPr>
        <w:tc>
          <w:tcPr>
            <w:tcW w:w="1401" w:type="dxa"/>
          </w:tcPr>
          <w:p w:rsidR="00DB0C1B" w:rsidRPr="00050217" w:rsidRDefault="00DB0C1B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050217">
              <w:rPr>
                <w:rFonts w:asciiTheme="minorHAnsi" w:hAnsiTheme="minorHAnsi"/>
                <w:b/>
                <w:sz w:val="24"/>
                <w:szCs w:val="24"/>
              </w:rPr>
              <w:t>4</w:t>
            </w:r>
            <w:r w:rsidRPr="00050217">
              <w:rPr>
                <w:rFonts w:asciiTheme="minorHAnsi" w:hAnsiTheme="minorHAnsi"/>
                <w:b/>
                <w:sz w:val="24"/>
                <w:szCs w:val="24"/>
                <w:vertAlign w:val="superscript"/>
              </w:rPr>
              <w:t>th</w:t>
            </w:r>
            <w:r w:rsidRPr="00050217">
              <w:rPr>
                <w:rFonts w:asciiTheme="minorHAnsi" w:hAnsi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076" w:type="dxa"/>
          </w:tcPr>
          <w:p w:rsidR="00DB0C1B" w:rsidRDefault="00DB0C1B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  <w:p w:rsidR="00DB0C1B" w:rsidRDefault="00DB0C1B" w:rsidP="000E4F86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1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st</w:t>
            </w:r>
          </w:p>
          <w:p w:rsidR="00DB0C1B" w:rsidRPr="009B0071" w:rsidRDefault="00DB0C1B" w:rsidP="000E4F86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2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nd</w:t>
            </w:r>
          </w:p>
          <w:p w:rsidR="00DB0C1B" w:rsidRPr="009B0071" w:rsidRDefault="00DB0C1B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3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rd</w:t>
            </w:r>
          </w:p>
          <w:p w:rsidR="00DB0C1B" w:rsidRPr="009B0071" w:rsidRDefault="00DB0C1B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4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th</w:t>
            </w:r>
          </w:p>
          <w:p w:rsidR="00DB0C1B" w:rsidRPr="009B0071" w:rsidRDefault="00DB0C1B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5724" w:type="dxa"/>
          </w:tcPr>
          <w:p w:rsidR="00DB0C1B" w:rsidRDefault="00DB0C1B">
            <w:pPr>
              <w:pStyle w:val="Default"/>
              <w:rPr>
                <w:rFonts w:asciiTheme="minorHAnsi" w:hAnsiTheme="minorHAnsi"/>
                <w:b/>
                <w:color w:val="auto"/>
              </w:rPr>
            </w:pPr>
            <w:r w:rsidRPr="00DB0C1B">
              <w:rPr>
                <w:rFonts w:asciiTheme="minorHAnsi" w:hAnsiTheme="minorHAnsi"/>
                <w:b/>
                <w:color w:val="auto"/>
              </w:rPr>
              <w:t>OVERHEAD LINE(CHAPTER 3)</w:t>
            </w:r>
          </w:p>
          <w:p w:rsidR="00DB0C1B" w:rsidRPr="00DB0C1B" w:rsidRDefault="00DB0C1B">
            <w:pPr>
              <w:pStyle w:val="Default"/>
              <w:rPr>
                <w:rFonts w:asciiTheme="minorHAnsi" w:hAnsiTheme="minorHAnsi"/>
              </w:rPr>
            </w:pPr>
            <w:r w:rsidRPr="00DB0C1B">
              <w:rPr>
                <w:rFonts w:asciiTheme="minorHAnsi" w:hAnsiTheme="minorHAnsi"/>
              </w:rPr>
              <w:t xml:space="preserve">3.1 Types of supports, size and spacing of conductor. </w:t>
            </w:r>
          </w:p>
          <w:p w:rsidR="00DB0C1B" w:rsidRPr="00DB0C1B" w:rsidRDefault="00DB0C1B">
            <w:pPr>
              <w:pStyle w:val="Default"/>
              <w:rPr>
                <w:rFonts w:asciiTheme="minorHAnsi" w:hAnsiTheme="minorHAnsi"/>
              </w:rPr>
            </w:pPr>
            <w:r w:rsidRPr="00DB0C1B">
              <w:rPr>
                <w:rFonts w:asciiTheme="minorHAnsi" w:hAnsiTheme="minorHAnsi"/>
              </w:rPr>
              <w:t xml:space="preserve">3.2 Types of conductor materials. </w:t>
            </w:r>
          </w:p>
          <w:p w:rsidR="00DB0C1B" w:rsidRPr="00DB0C1B" w:rsidRDefault="00DB0C1B">
            <w:pPr>
              <w:pStyle w:val="Default"/>
              <w:rPr>
                <w:rFonts w:asciiTheme="minorHAnsi" w:hAnsiTheme="minorHAnsi"/>
              </w:rPr>
            </w:pPr>
            <w:r w:rsidRPr="00DB0C1B">
              <w:rPr>
                <w:rFonts w:asciiTheme="minorHAnsi" w:hAnsiTheme="minorHAnsi"/>
              </w:rPr>
              <w:t xml:space="preserve">3.3 State types of insulator and cross arms </w:t>
            </w:r>
          </w:p>
          <w:p w:rsidR="00DB0C1B" w:rsidRPr="00DB0C1B" w:rsidRDefault="00DB0C1B">
            <w:pPr>
              <w:pStyle w:val="Default"/>
              <w:rPr>
                <w:rFonts w:asciiTheme="minorHAnsi" w:hAnsiTheme="minorHAnsi"/>
              </w:rPr>
            </w:pPr>
          </w:p>
        </w:tc>
      </w:tr>
      <w:tr w:rsidR="00931ADE" w:rsidRPr="009B0071">
        <w:trPr>
          <w:trHeight w:val="1560"/>
        </w:trPr>
        <w:tc>
          <w:tcPr>
            <w:tcW w:w="1401" w:type="dxa"/>
          </w:tcPr>
          <w:p w:rsidR="00931ADE" w:rsidRPr="00050217" w:rsidRDefault="00931ADE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050217">
              <w:rPr>
                <w:rFonts w:asciiTheme="minorHAnsi" w:hAnsiTheme="minorHAnsi"/>
                <w:b/>
                <w:sz w:val="24"/>
                <w:szCs w:val="24"/>
              </w:rPr>
              <w:t>5</w:t>
            </w:r>
            <w:r w:rsidRPr="00050217">
              <w:rPr>
                <w:rFonts w:asciiTheme="minorHAnsi" w:hAnsiTheme="minorHAnsi"/>
                <w:b/>
                <w:sz w:val="24"/>
                <w:szCs w:val="24"/>
                <w:vertAlign w:val="superscript"/>
              </w:rPr>
              <w:t>th</w:t>
            </w:r>
            <w:r w:rsidRPr="00050217">
              <w:rPr>
                <w:rFonts w:asciiTheme="minorHAnsi" w:hAnsi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076" w:type="dxa"/>
          </w:tcPr>
          <w:p w:rsidR="00931ADE" w:rsidRDefault="00931ADE" w:rsidP="002B0334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  <w:p w:rsidR="00931ADE" w:rsidRPr="002B0334" w:rsidRDefault="00931ADE" w:rsidP="002B0334">
            <w:pPr>
              <w:jc w:val="center"/>
              <w:rPr>
                <w:rFonts w:asciiTheme="minorHAnsi" w:hAnsiTheme="minorHAnsi"/>
                <w:sz w:val="24"/>
                <w:szCs w:val="24"/>
                <w:vertAlign w:val="superscript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1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st</w:t>
            </w:r>
          </w:p>
          <w:p w:rsidR="004E4841" w:rsidRDefault="00931ADE" w:rsidP="004E4841">
            <w:pPr>
              <w:jc w:val="center"/>
              <w:rPr>
                <w:rFonts w:asciiTheme="minorHAnsi" w:hAnsiTheme="minorHAnsi"/>
                <w:sz w:val="24"/>
                <w:szCs w:val="24"/>
                <w:vertAlign w:val="superscript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2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nd</w:t>
            </w:r>
          </w:p>
          <w:p w:rsidR="00931ADE" w:rsidRDefault="00931ADE" w:rsidP="004E4841">
            <w:pPr>
              <w:jc w:val="center"/>
              <w:rPr>
                <w:rFonts w:asciiTheme="minorHAnsi" w:hAnsiTheme="minorHAnsi"/>
                <w:sz w:val="24"/>
                <w:szCs w:val="24"/>
                <w:vertAlign w:val="superscript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3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rd</w:t>
            </w:r>
          </w:p>
          <w:p w:rsidR="00931ADE" w:rsidRPr="009B0071" w:rsidRDefault="00931ADE" w:rsidP="004E4841">
            <w:pPr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 xml:space="preserve">               </w:t>
            </w:r>
            <w:r w:rsidRPr="009B0071">
              <w:rPr>
                <w:rFonts w:asciiTheme="minorHAnsi" w:hAnsiTheme="minorHAnsi"/>
                <w:sz w:val="24"/>
                <w:szCs w:val="24"/>
              </w:rPr>
              <w:t>4</w:t>
            </w:r>
            <w:r w:rsidR="004E4841">
              <w:rPr>
                <w:rFonts w:asciiTheme="minorHAnsi" w:hAnsiTheme="minorHAnsi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5724" w:type="dxa"/>
          </w:tcPr>
          <w:p w:rsidR="00931ADE" w:rsidRPr="00931ADE" w:rsidRDefault="00931ADE">
            <w:pPr>
              <w:pStyle w:val="Default"/>
              <w:rPr>
                <w:rFonts w:asciiTheme="minorHAnsi" w:hAnsiTheme="minorHAnsi"/>
              </w:rPr>
            </w:pPr>
            <w:r w:rsidRPr="00931ADE">
              <w:rPr>
                <w:rFonts w:asciiTheme="minorHAnsi" w:hAnsiTheme="minorHAnsi"/>
              </w:rPr>
              <w:t>3.4 Sag in overhead line with support at same level and differ</w:t>
            </w:r>
            <w:r>
              <w:rPr>
                <w:rFonts w:asciiTheme="minorHAnsi" w:hAnsiTheme="minorHAnsi"/>
              </w:rPr>
              <w:t xml:space="preserve">ent level. (effect of wind, </w:t>
            </w:r>
            <w:proofErr w:type="spellStart"/>
            <w:r>
              <w:rPr>
                <w:rFonts w:asciiTheme="minorHAnsi" w:hAnsiTheme="minorHAnsi"/>
              </w:rPr>
              <w:t>ice,</w:t>
            </w:r>
            <w:r w:rsidRPr="00931ADE">
              <w:rPr>
                <w:rFonts w:asciiTheme="minorHAnsi" w:hAnsiTheme="minorHAnsi"/>
              </w:rPr>
              <w:t>temperature</w:t>
            </w:r>
            <w:proofErr w:type="spellEnd"/>
            <w:r w:rsidRPr="00931ADE">
              <w:rPr>
                <w:rFonts w:asciiTheme="minorHAnsi" w:hAnsiTheme="minorHAnsi"/>
              </w:rPr>
              <w:t xml:space="preserve"> on sag) </w:t>
            </w:r>
          </w:p>
          <w:p w:rsidR="00931ADE" w:rsidRDefault="00931ADE">
            <w:pPr>
              <w:pStyle w:val="Default"/>
              <w:rPr>
                <w:rFonts w:asciiTheme="minorHAnsi" w:hAnsiTheme="minorHAnsi"/>
              </w:rPr>
            </w:pPr>
            <w:r w:rsidRPr="00931ADE">
              <w:rPr>
                <w:rFonts w:asciiTheme="minorHAnsi" w:hAnsiTheme="minorHAnsi"/>
              </w:rPr>
              <w:t xml:space="preserve">3.5 Simple problem on sag </w:t>
            </w:r>
          </w:p>
          <w:p w:rsidR="004E4841" w:rsidRDefault="004E4841">
            <w:pPr>
              <w:pStyle w:val="Default"/>
              <w:rPr>
                <w:rFonts w:asciiTheme="minorHAnsi" w:hAnsiTheme="minorHAnsi"/>
              </w:rPr>
            </w:pPr>
          </w:p>
          <w:p w:rsidR="00931ADE" w:rsidRPr="00931ADE" w:rsidRDefault="00931ADE">
            <w:pPr>
              <w:pStyle w:val="Default"/>
              <w:rPr>
                <w:rFonts w:asciiTheme="minorHAnsi" w:hAnsiTheme="minorHAnsi"/>
                <w:b/>
              </w:rPr>
            </w:pPr>
            <w:r w:rsidRPr="00931ADE">
              <w:rPr>
                <w:rFonts w:asciiTheme="minorHAnsi" w:hAnsiTheme="minorHAnsi"/>
                <w:b/>
              </w:rPr>
              <w:t>PERFORMANCE OF SHORT AND MEDIUM LINES(CH 4)</w:t>
            </w:r>
          </w:p>
          <w:p w:rsidR="00931ADE" w:rsidRPr="00931ADE" w:rsidRDefault="00931ADE">
            <w:pPr>
              <w:pStyle w:val="Default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4.1 calculation of regulation</w:t>
            </w:r>
          </w:p>
        </w:tc>
      </w:tr>
      <w:tr w:rsidR="00424F56" w:rsidRPr="009B0071">
        <w:trPr>
          <w:trHeight w:val="620"/>
        </w:trPr>
        <w:tc>
          <w:tcPr>
            <w:tcW w:w="1401" w:type="dxa"/>
          </w:tcPr>
          <w:p w:rsidR="00424F56" w:rsidRPr="00050217" w:rsidRDefault="00424F56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050217">
              <w:rPr>
                <w:rFonts w:asciiTheme="minorHAnsi" w:hAnsiTheme="minorHAnsi"/>
                <w:b/>
                <w:sz w:val="24"/>
                <w:szCs w:val="24"/>
              </w:rPr>
              <w:lastRenderedPageBreak/>
              <w:t>6</w:t>
            </w:r>
            <w:r w:rsidRPr="00050217">
              <w:rPr>
                <w:rFonts w:asciiTheme="minorHAnsi" w:hAnsiTheme="minorHAnsi"/>
                <w:b/>
                <w:sz w:val="24"/>
                <w:szCs w:val="24"/>
                <w:vertAlign w:val="superscript"/>
              </w:rPr>
              <w:t>th</w:t>
            </w:r>
            <w:r w:rsidRPr="00050217">
              <w:rPr>
                <w:rFonts w:asciiTheme="minorHAnsi" w:hAnsi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076" w:type="dxa"/>
          </w:tcPr>
          <w:p w:rsidR="00424F56" w:rsidRPr="009B0071" w:rsidRDefault="00424F56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  <w:p w:rsidR="00424F56" w:rsidRPr="009B0071" w:rsidRDefault="00424F56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1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st</w:t>
            </w:r>
          </w:p>
          <w:p w:rsidR="00424F56" w:rsidRPr="009B0071" w:rsidRDefault="00424F56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2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nd</w:t>
            </w:r>
          </w:p>
          <w:p w:rsidR="00424F56" w:rsidRDefault="00424F56" w:rsidP="00424F56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3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rd</w:t>
            </w:r>
          </w:p>
          <w:p w:rsidR="00424F56" w:rsidRPr="009B0071" w:rsidRDefault="00424F56" w:rsidP="00424F56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4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th</w:t>
            </w:r>
          </w:p>
          <w:p w:rsidR="00424F56" w:rsidRPr="009B0071" w:rsidRDefault="00424F56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5724" w:type="dxa"/>
          </w:tcPr>
          <w:p w:rsidR="00424F56" w:rsidRDefault="00424F56">
            <w:pPr>
              <w:pStyle w:val="Default"/>
              <w:rPr>
                <w:color w:val="auto"/>
              </w:rPr>
            </w:pPr>
          </w:p>
          <w:p w:rsidR="00424F56" w:rsidRPr="00424F56" w:rsidRDefault="00424F56">
            <w:pPr>
              <w:pStyle w:val="Default"/>
              <w:rPr>
                <w:rFonts w:asciiTheme="minorHAnsi" w:hAnsiTheme="minorHAnsi"/>
              </w:rPr>
            </w:pPr>
            <w:r w:rsidRPr="00424F56">
              <w:rPr>
                <w:rFonts w:asciiTheme="minorHAnsi" w:hAnsiTheme="minorHAnsi"/>
              </w:rPr>
              <w:t xml:space="preserve">4.1. Calculation of regulation and efficiency </w:t>
            </w:r>
          </w:p>
          <w:p w:rsidR="00424F56" w:rsidRDefault="00424F56">
            <w:pPr>
              <w:pStyle w:val="Default"/>
              <w:rPr>
                <w:sz w:val="22"/>
                <w:szCs w:val="22"/>
              </w:rPr>
            </w:pPr>
          </w:p>
        </w:tc>
      </w:tr>
      <w:tr w:rsidR="00424F56" w:rsidRPr="009B0071" w:rsidTr="00FF3C1B">
        <w:trPr>
          <w:trHeight w:val="1673"/>
        </w:trPr>
        <w:tc>
          <w:tcPr>
            <w:tcW w:w="1401" w:type="dxa"/>
          </w:tcPr>
          <w:p w:rsidR="00424F56" w:rsidRPr="00050217" w:rsidRDefault="00424F56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050217">
              <w:rPr>
                <w:rFonts w:asciiTheme="minorHAnsi" w:hAnsiTheme="minorHAnsi"/>
                <w:b/>
                <w:sz w:val="24"/>
                <w:szCs w:val="24"/>
              </w:rPr>
              <w:t>7th</w:t>
            </w:r>
          </w:p>
        </w:tc>
        <w:tc>
          <w:tcPr>
            <w:tcW w:w="2076" w:type="dxa"/>
          </w:tcPr>
          <w:p w:rsidR="00424F56" w:rsidRPr="009B0071" w:rsidRDefault="00424F56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1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st</w:t>
            </w:r>
          </w:p>
          <w:p w:rsidR="00424F56" w:rsidRDefault="00424F56">
            <w:pPr>
              <w:jc w:val="center"/>
              <w:rPr>
                <w:rFonts w:asciiTheme="minorHAnsi" w:hAnsiTheme="minorHAnsi"/>
                <w:sz w:val="24"/>
                <w:szCs w:val="24"/>
                <w:vertAlign w:val="superscript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2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nd</w:t>
            </w:r>
          </w:p>
          <w:p w:rsidR="00424F56" w:rsidRDefault="00424F56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  <w:p w:rsidR="00424F56" w:rsidRPr="009B0071" w:rsidRDefault="00424F56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  <w:p w:rsidR="00424F56" w:rsidRPr="009B0071" w:rsidRDefault="00424F56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3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rd</w:t>
            </w:r>
          </w:p>
          <w:p w:rsidR="00424F56" w:rsidRPr="009B0071" w:rsidRDefault="00424F56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4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th</w:t>
            </w:r>
          </w:p>
          <w:p w:rsidR="00424F56" w:rsidRPr="009B0071" w:rsidRDefault="00424F56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5724" w:type="dxa"/>
          </w:tcPr>
          <w:p w:rsidR="00424F56" w:rsidRPr="00424F56" w:rsidRDefault="00424F56">
            <w:pPr>
              <w:pStyle w:val="Default"/>
              <w:rPr>
                <w:rFonts w:asciiTheme="minorHAnsi" w:hAnsiTheme="minorHAnsi"/>
                <w:color w:val="auto"/>
              </w:rPr>
            </w:pPr>
          </w:p>
          <w:p w:rsidR="00424F56" w:rsidRDefault="00424F56">
            <w:pPr>
              <w:pStyle w:val="Default"/>
              <w:rPr>
                <w:rFonts w:asciiTheme="minorHAnsi" w:hAnsiTheme="minorHAnsi"/>
              </w:rPr>
            </w:pPr>
            <w:r w:rsidRPr="00424F56">
              <w:rPr>
                <w:rFonts w:asciiTheme="minorHAnsi" w:hAnsiTheme="minorHAnsi"/>
              </w:rPr>
              <w:t xml:space="preserve">4.1. Calculation of regulation and efficiency </w:t>
            </w:r>
          </w:p>
          <w:p w:rsidR="007C490E" w:rsidRPr="00424F56" w:rsidRDefault="007C490E">
            <w:pPr>
              <w:pStyle w:val="Default"/>
              <w:rPr>
                <w:rFonts w:asciiTheme="minorHAnsi" w:hAnsiTheme="minorHAnsi"/>
              </w:rPr>
            </w:pPr>
          </w:p>
          <w:p w:rsidR="00424F56" w:rsidRDefault="007C490E">
            <w:pPr>
              <w:pStyle w:val="Default"/>
              <w:rPr>
                <w:rFonts w:asciiTheme="minorHAnsi" w:hAnsiTheme="minorHAnsi"/>
                <w:b/>
              </w:rPr>
            </w:pPr>
            <w:r w:rsidRPr="007C490E">
              <w:rPr>
                <w:rFonts w:asciiTheme="minorHAnsi" w:hAnsiTheme="minorHAnsi"/>
                <w:b/>
              </w:rPr>
              <w:t>EHV  TRANSMISSION(CHAPTER 5)</w:t>
            </w:r>
          </w:p>
          <w:p w:rsidR="007C490E" w:rsidRDefault="007C490E">
            <w:pPr>
              <w:pStyle w:val="Default"/>
              <w:rPr>
                <w:rFonts w:asciiTheme="minorHAnsi" w:hAnsiTheme="minorHAnsi"/>
              </w:rPr>
            </w:pPr>
          </w:p>
          <w:p w:rsidR="007C490E" w:rsidRDefault="007C490E">
            <w:pPr>
              <w:pStyle w:val="Default"/>
              <w:rPr>
                <w:rFonts w:asciiTheme="minorHAnsi" w:hAnsiTheme="minorHAnsi"/>
              </w:rPr>
            </w:pPr>
            <w:r w:rsidRPr="007C490E">
              <w:rPr>
                <w:rFonts w:asciiTheme="minorHAnsi" w:hAnsiTheme="minorHAnsi"/>
              </w:rPr>
              <w:t>5.1</w:t>
            </w:r>
            <w:r>
              <w:rPr>
                <w:rFonts w:asciiTheme="minorHAnsi" w:hAnsiTheme="minorHAnsi"/>
              </w:rPr>
              <w:t xml:space="preserve"> EHV ac transmission</w:t>
            </w:r>
          </w:p>
          <w:p w:rsidR="007C490E" w:rsidRPr="007C490E" w:rsidRDefault="007C490E">
            <w:pPr>
              <w:pStyle w:val="Default"/>
              <w:rPr>
                <w:rFonts w:asciiTheme="minorHAnsi" w:hAnsiTheme="minorHAnsi"/>
              </w:rPr>
            </w:pPr>
          </w:p>
        </w:tc>
      </w:tr>
      <w:tr w:rsidR="007C490E" w:rsidRPr="009B0071" w:rsidTr="00FF3C1B">
        <w:trPr>
          <w:trHeight w:val="1772"/>
        </w:trPr>
        <w:tc>
          <w:tcPr>
            <w:tcW w:w="1401" w:type="dxa"/>
          </w:tcPr>
          <w:p w:rsidR="007C490E" w:rsidRPr="00050217" w:rsidRDefault="007C490E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050217">
              <w:rPr>
                <w:rFonts w:asciiTheme="minorHAnsi" w:hAnsiTheme="minorHAnsi"/>
                <w:b/>
                <w:sz w:val="24"/>
                <w:szCs w:val="24"/>
              </w:rPr>
              <w:t>8th</w:t>
            </w:r>
          </w:p>
        </w:tc>
        <w:tc>
          <w:tcPr>
            <w:tcW w:w="2076" w:type="dxa"/>
          </w:tcPr>
          <w:p w:rsidR="007C490E" w:rsidRDefault="007C490E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  <w:p w:rsidR="007C490E" w:rsidRPr="009B0071" w:rsidRDefault="007C490E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1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st</w:t>
            </w:r>
          </w:p>
          <w:p w:rsidR="007C490E" w:rsidRPr="009B0071" w:rsidRDefault="007C490E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2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nd</w:t>
            </w:r>
          </w:p>
          <w:p w:rsidR="007C490E" w:rsidRPr="009B0071" w:rsidRDefault="007C490E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3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rd</w:t>
            </w:r>
          </w:p>
          <w:p w:rsidR="007C490E" w:rsidRPr="009B0071" w:rsidRDefault="007C490E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4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th</w:t>
            </w:r>
          </w:p>
          <w:p w:rsidR="007C490E" w:rsidRPr="009B0071" w:rsidRDefault="007C490E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5724" w:type="dxa"/>
          </w:tcPr>
          <w:p w:rsidR="007C490E" w:rsidRPr="007C490E" w:rsidRDefault="007C490E">
            <w:pPr>
              <w:pStyle w:val="Default"/>
              <w:rPr>
                <w:rFonts w:asciiTheme="minorHAnsi" w:hAnsiTheme="minorHAnsi"/>
                <w:color w:val="auto"/>
              </w:rPr>
            </w:pPr>
          </w:p>
          <w:p w:rsidR="007C490E" w:rsidRPr="007C490E" w:rsidRDefault="007C490E">
            <w:pPr>
              <w:pStyle w:val="Default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5.1.</w:t>
            </w:r>
            <w:r w:rsidRPr="007C490E">
              <w:rPr>
                <w:rFonts w:asciiTheme="minorHAnsi" w:hAnsiTheme="minorHAnsi"/>
              </w:rPr>
              <w:t xml:space="preserve">1. Reasons for adoption of EHV AC transmission. </w:t>
            </w:r>
          </w:p>
          <w:p w:rsidR="007C490E" w:rsidRPr="007C490E" w:rsidRDefault="007C490E">
            <w:pPr>
              <w:pStyle w:val="Default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5.1.</w:t>
            </w:r>
            <w:r w:rsidRPr="007C490E">
              <w:rPr>
                <w:rFonts w:asciiTheme="minorHAnsi" w:hAnsiTheme="minorHAnsi"/>
              </w:rPr>
              <w:t xml:space="preserve">2. Problems involved in EHV transmission. </w:t>
            </w:r>
          </w:p>
          <w:p w:rsidR="007C490E" w:rsidRPr="007C490E" w:rsidRDefault="007C490E">
            <w:pPr>
              <w:pStyle w:val="Default"/>
              <w:rPr>
                <w:rFonts w:asciiTheme="minorHAnsi" w:hAnsiTheme="minorHAnsi"/>
              </w:rPr>
            </w:pPr>
            <w:r w:rsidRPr="007C490E">
              <w:rPr>
                <w:rFonts w:asciiTheme="minorHAnsi" w:hAnsiTheme="minorHAnsi"/>
              </w:rPr>
              <w:t xml:space="preserve">5.2 HV DC transmission </w:t>
            </w:r>
          </w:p>
          <w:p w:rsidR="007C490E" w:rsidRPr="007C490E" w:rsidRDefault="007C490E">
            <w:pPr>
              <w:pStyle w:val="Default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C261F7" w:rsidRPr="009B0071" w:rsidTr="00FF3C1B">
        <w:trPr>
          <w:trHeight w:val="2330"/>
        </w:trPr>
        <w:tc>
          <w:tcPr>
            <w:tcW w:w="1401" w:type="dxa"/>
          </w:tcPr>
          <w:p w:rsidR="00C261F7" w:rsidRPr="00050217" w:rsidRDefault="00C261F7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050217">
              <w:rPr>
                <w:rFonts w:asciiTheme="minorHAnsi" w:hAnsiTheme="minorHAnsi"/>
                <w:b/>
                <w:sz w:val="24"/>
                <w:szCs w:val="24"/>
              </w:rPr>
              <w:t>9th</w:t>
            </w:r>
          </w:p>
        </w:tc>
        <w:tc>
          <w:tcPr>
            <w:tcW w:w="2076" w:type="dxa"/>
          </w:tcPr>
          <w:p w:rsidR="00C261F7" w:rsidRPr="009B0071" w:rsidRDefault="00C261F7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  <w:p w:rsidR="00C261F7" w:rsidRDefault="00C261F7">
            <w:pPr>
              <w:jc w:val="center"/>
              <w:rPr>
                <w:rFonts w:asciiTheme="minorHAnsi" w:hAnsiTheme="minorHAnsi"/>
                <w:sz w:val="24"/>
                <w:szCs w:val="24"/>
                <w:vertAlign w:val="superscript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1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st</w:t>
            </w:r>
          </w:p>
          <w:p w:rsidR="00C261F7" w:rsidRDefault="00C261F7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  <w:p w:rsidR="00C261F7" w:rsidRPr="009B0071" w:rsidRDefault="00C261F7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  <w:p w:rsidR="00C261F7" w:rsidRPr="009B0071" w:rsidRDefault="00C261F7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2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nd</w:t>
            </w:r>
          </w:p>
          <w:p w:rsidR="00C261F7" w:rsidRDefault="00C261F7" w:rsidP="00C261F7">
            <w:pPr>
              <w:jc w:val="center"/>
              <w:rPr>
                <w:rFonts w:asciiTheme="minorHAnsi" w:hAnsiTheme="minorHAnsi"/>
                <w:sz w:val="24"/>
                <w:szCs w:val="24"/>
                <w:vertAlign w:val="superscript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3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rd</w:t>
            </w:r>
          </w:p>
          <w:p w:rsidR="00C261F7" w:rsidRPr="00C261F7" w:rsidRDefault="00C261F7" w:rsidP="00C261F7">
            <w:pPr>
              <w:jc w:val="center"/>
              <w:rPr>
                <w:rFonts w:asciiTheme="minorHAnsi" w:hAnsiTheme="minorHAnsi"/>
                <w:sz w:val="24"/>
                <w:szCs w:val="24"/>
                <w:vertAlign w:val="superscript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4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th</w:t>
            </w:r>
          </w:p>
          <w:p w:rsidR="00C261F7" w:rsidRPr="009B0071" w:rsidRDefault="00C261F7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5724" w:type="dxa"/>
          </w:tcPr>
          <w:p w:rsidR="00C261F7" w:rsidRPr="00C261F7" w:rsidRDefault="00C261F7">
            <w:pPr>
              <w:pStyle w:val="Default"/>
              <w:rPr>
                <w:rFonts w:asciiTheme="minorHAnsi" w:hAnsiTheme="minorHAnsi"/>
                <w:color w:val="auto"/>
              </w:rPr>
            </w:pPr>
          </w:p>
          <w:p w:rsidR="00C261F7" w:rsidRDefault="00C261F7">
            <w:pPr>
              <w:pStyle w:val="Default"/>
              <w:rPr>
                <w:rFonts w:asciiTheme="minorHAnsi" w:hAnsiTheme="minorHAnsi"/>
              </w:rPr>
            </w:pPr>
            <w:r w:rsidRPr="00C261F7">
              <w:rPr>
                <w:rFonts w:asciiTheme="minorHAnsi" w:hAnsiTheme="minorHAnsi"/>
              </w:rPr>
              <w:t xml:space="preserve">5.2..1. Advantages and Limitations of HVDC transmission system </w:t>
            </w:r>
          </w:p>
          <w:p w:rsidR="00C261F7" w:rsidRPr="00C261F7" w:rsidRDefault="00C261F7">
            <w:pPr>
              <w:pStyle w:val="Default"/>
              <w:rPr>
                <w:rFonts w:asciiTheme="minorHAnsi" w:hAnsiTheme="minorHAnsi"/>
                <w:b/>
              </w:rPr>
            </w:pPr>
            <w:r w:rsidRPr="00C261F7">
              <w:rPr>
                <w:rFonts w:asciiTheme="minorHAnsi" w:hAnsiTheme="minorHAnsi"/>
                <w:b/>
              </w:rPr>
              <w:t>DISTRIBUTION SYSTEM(CHAPTER 6)</w:t>
            </w:r>
          </w:p>
          <w:p w:rsidR="00C261F7" w:rsidRDefault="00C261F7">
            <w:pPr>
              <w:pStyle w:val="Default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6.1introduction to distribution system</w:t>
            </w:r>
          </w:p>
          <w:p w:rsidR="00C261F7" w:rsidRPr="00C261F7" w:rsidRDefault="00C261F7">
            <w:pPr>
              <w:pStyle w:val="Default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6.2 connection scheme of distribution system</w:t>
            </w:r>
          </w:p>
        </w:tc>
      </w:tr>
      <w:tr w:rsidR="00DF3150" w:rsidRPr="009B0071" w:rsidTr="00FF3C1B">
        <w:trPr>
          <w:trHeight w:val="1943"/>
        </w:trPr>
        <w:tc>
          <w:tcPr>
            <w:tcW w:w="1401" w:type="dxa"/>
          </w:tcPr>
          <w:p w:rsidR="00DF3150" w:rsidRPr="00050217" w:rsidRDefault="00DF3150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050217">
              <w:rPr>
                <w:rFonts w:asciiTheme="minorHAnsi" w:hAnsiTheme="minorHAnsi"/>
                <w:b/>
                <w:sz w:val="24"/>
                <w:szCs w:val="24"/>
              </w:rPr>
              <w:t>10th</w:t>
            </w:r>
          </w:p>
        </w:tc>
        <w:tc>
          <w:tcPr>
            <w:tcW w:w="2076" w:type="dxa"/>
          </w:tcPr>
          <w:p w:rsidR="00DF3150" w:rsidRDefault="00DF3150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  <w:p w:rsidR="00DF3150" w:rsidRPr="009B0071" w:rsidRDefault="00DF3150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1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st</w:t>
            </w:r>
          </w:p>
          <w:p w:rsidR="00DF3150" w:rsidRPr="009B0071" w:rsidRDefault="00DF3150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2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nd</w:t>
            </w:r>
          </w:p>
          <w:p w:rsidR="00DF3150" w:rsidRPr="009B0071" w:rsidRDefault="00DF3150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3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rd</w:t>
            </w:r>
          </w:p>
          <w:p w:rsidR="00DF3150" w:rsidRPr="009B0071" w:rsidRDefault="00DF3150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4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th</w:t>
            </w:r>
          </w:p>
          <w:p w:rsidR="00DF3150" w:rsidRPr="009B0071" w:rsidRDefault="00DF3150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5724" w:type="dxa"/>
          </w:tcPr>
          <w:p w:rsidR="00DF3150" w:rsidRPr="00DF3150" w:rsidRDefault="00DF3150">
            <w:pPr>
              <w:pStyle w:val="Default"/>
              <w:rPr>
                <w:rFonts w:asciiTheme="minorHAnsi" w:hAnsiTheme="minorHAnsi"/>
                <w:color w:val="auto"/>
              </w:rPr>
            </w:pPr>
          </w:p>
          <w:p w:rsidR="00DF3150" w:rsidRPr="00DF3150" w:rsidRDefault="00DF3150">
            <w:pPr>
              <w:pStyle w:val="Default"/>
              <w:rPr>
                <w:rFonts w:asciiTheme="minorHAnsi" w:hAnsiTheme="minorHAnsi"/>
              </w:rPr>
            </w:pPr>
            <w:r w:rsidRPr="00DF3150">
              <w:rPr>
                <w:rFonts w:asciiTheme="minorHAnsi" w:hAnsiTheme="minorHAnsi"/>
              </w:rPr>
              <w:t xml:space="preserve">6.3 DC distributions. </w:t>
            </w:r>
          </w:p>
          <w:p w:rsidR="00DF3150" w:rsidRPr="00DF3150" w:rsidRDefault="00DF3150">
            <w:pPr>
              <w:pStyle w:val="Default"/>
              <w:rPr>
                <w:rFonts w:asciiTheme="minorHAnsi" w:hAnsiTheme="minorHAnsi"/>
              </w:rPr>
            </w:pPr>
            <w:r w:rsidRPr="00DF3150">
              <w:rPr>
                <w:rFonts w:asciiTheme="minorHAnsi" w:hAnsiTheme="minorHAnsi"/>
              </w:rPr>
              <w:t xml:space="preserve">6.3.1 Distributor fed at one End. </w:t>
            </w:r>
          </w:p>
          <w:p w:rsidR="00DF3150" w:rsidRPr="00DF3150" w:rsidRDefault="00DF3150">
            <w:pPr>
              <w:pStyle w:val="Default"/>
              <w:rPr>
                <w:rFonts w:asciiTheme="minorHAnsi" w:hAnsiTheme="minorHAnsi"/>
              </w:rPr>
            </w:pPr>
            <w:r w:rsidRPr="00DF3150">
              <w:rPr>
                <w:rFonts w:asciiTheme="minorHAnsi" w:hAnsiTheme="minorHAnsi"/>
              </w:rPr>
              <w:t xml:space="preserve">6.3.2 Distributor fed at both the ends. </w:t>
            </w:r>
          </w:p>
          <w:p w:rsidR="00DF3150" w:rsidRPr="00DF3150" w:rsidRDefault="00DF3150">
            <w:pPr>
              <w:pStyle w:val="Default"/>
              <w:rPr>
                <w:rFonts w:asciiTheme="minorHAnsi" w:hAnsiTheme="minorHAnsi"/>
              </w:rPr>
            </w:pPr>
            <w:r w:rsidRPr="00DF3150">
              <w:rPr>
                <w:rFonts w:asciiTheme="minorHAnsi" w:hAnsiTheme="minorHAnsi"/>
              </w:rPr>
              <w:t xml:space="preserve">6.3.3 Ring distributors. </w:t>
            </w:r>
          </w:p>
          <w:p w:rsidR="00DF3150" w:rsidRPr="00DF3150" w:rsidRDefault="00DF3150">
            <w:pPr>
              <w:pStyle w:val="Default"/>
              <w:rPr>
                <w:rFonts w:asciiTheme="minorHAnsi" w:hAnsiTheme="minorHAnsi"/>
              </w:rPr>
            </w:pPr>
            <w:r w:rsidRPr="00DF3150">
              <w:rPr>
                <w:rFonts w:asciiTheme="minorHAnsi" w:hAnsiTheme="minorHAnsi"/>
              </w:rPr>
              <w:t xml:space="preserve">6.4 AC distribution system. </w:t>
            </w:r>
          </w:p>
          <w:p w:rsidR="00DF3150" w:rsidRPr="00DF3150" w:rsidRDefault="00DF3150">
            <w:pPr>
              <w:pStyle w:val="Default"/>
              <w:rPr>
                <w:rFonts w:asciiTheme="minorHAnsi" w:hAnsiTheme="minorHAnsi"/>
              </w:rPr>
            </w:pPr>
            <w:r w:rsidRPr="00DF3150">
              <w:rPr>
                <w:rFonts w:asciiTheme="minorHAnsi" w:hAnsiTheme="minorHAnsi"/>
              </w:rPr>
              <w:t xml:space="preserve">6.4.1. Method of solving AC distribution problem. </w:t>
            </w:r>
          </w:p>
          <w:p w:rsidR="00DF3150" w:rsidRPr="00DF3150" w:rsidRDefault="00DF3150">
            <w:pPr>
              <w:pStyle w:val="Default"/>
              <w:rPr>
                <w:rFonts w:asciiTheme="minorHAnsi" w:hAnsiTheme="minorHAnsi"/>
              </w:rPr>
            </w:pPr>
            <w:r w:rsidRPr="00DF3150">
              <w:rPr>
                <w:rFonts w:asciiTheme="minorHAnsi" w:hAnsiTheme="minorHAnsi"/>
              </w:rPr>
              <w:t xml:space="preserve">6.4.2. Three phase four wire star connected system arrangement </w:t>
            </w:r>
          </w:p>
          <w:p w:rsidR="00DF3150" w:rsidRPr="00DF3150" w:rsidRDefault="00DF3150">
            <w:pPr>
              <w:pStyle w:val="Default"/>
              <w:rPr>
                <w:rFonts w:asciiTheme="minorHAnsi" w:hAnsiTheme="minorHAnsi"/>
              </w:rPr>
            </w:pPr>
          </w:p>
        </w:tc>
      </w:tr>
      <w:tr w:rsidR="00382530" w:rsidRPr="009B0071" w:rsidTr="009B0071">
        <w:trPr>
          <w:trHeight w:val="2060"/>
        </w:trPr>
        <w:tc>
          <w:tcPr>
            <w:tcW w:w="1401" w:type="dxa"/>
          </w:tcPr>
          <w:p w:rsidR="00382530" w:rsidRPr="00050217" w:rsidRDefault="00382530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050217">
              <w:rPr>
                <w:rFonts w:asciiTheme="minorHAnsi" w:hAnsiTheme="minorHAnsi"/>
                <w:b/>
                <w:sz w:val="24"/>
                <w:szCs w:val="24"/>
              </w:rPr>
              <w:lastRenderedPageBreak/>
              <w:t>11th</w:t>
            </w:r>
          </w:p>
        </w:tc>
        <w:tc>
          <w:tcPr>
            <w:tcW w:w="2076" w:type="dxa"/>
          </w:tcPr>
          <w:p w:rsidR="00382530" w:rsidRDefault="00382530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  <w:p w:rsidR="00382530" w:rsidRPr="009B0071" w:rsidRDefault="00382530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1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st</w:t>
            </w:r>
          </w:p>
          <w:p w:rsidR="00382530" w:rsidRPr="009B0071" w:rsidRDefault="00382530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2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nd</w:t>
            </w:r>
          </w:p>
          <w:p w:rsidR="00382530" w:rsidRPr="009B0071" w:rsidRDefault="00382530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3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rd</w:t>
            </w:r>
          </w:p>
          <w:p w:rsidR="00382530" w:rsidRPr="009B0071" w:rsidRDefault="00382530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  <w:p w:rsidR="00382530" w:rsidRPr="009B0071" w:rsidRDefault="00382530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9B0071">
              <w:rPr>
                <w:rFonts w:asciiTheme="minorHAnsi" w:hAnsiTheme="minorHAnsi"/>
                <w:sz w:val="24"/>
                <w:szCs w:val="24"/>
              </w:rPr>
              <w:t>4</w:t>
            </w:r>
            <w:r w:rsidRPr="009B0071">
              <w:rPr>
                <w:rFonts w:asciiTheme="minorHAnsi" w:hAnsiTheme="minorHAnsi"/>
                <w:sz w:val="24"/>
                <w:szCs w:val="24"/>
                <w:vertAlign w:val="superscript"/>
              </w:rPr>
              <w:t>th</w:t>
            </w:r>
          </w:p>
          <w:p w:rsidR="00382530" w:rsidRPr="009B0071" w:rsidRDefault="00382530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5724" w:type="dxa"/>
          </w:tcPr>
          <w:p w:rsidR="00382530" w:rsidRPr="00382530" w:rsidRDefault="00382530">
            <w:pPr>
              <w:pStyle w:val="Default"/>
              <w:rPr>
                <w:rFonts w:asciiTheme="minorHAnsi" w:hAnsiTheme="minorHAnsi"/>
                <w:b/>
                <w:color w:val="auto"/>
              </w:rPr>
            </w:pPr>
            <w:r w:rsidRPr="00382530">
              <w:rPr>
                <w:rFonts w:asciiTheme="minorHAnsi" w:hAnsiTheme="minorHAnsi"/>
                <w:b/>
                <w:color w:val="auto"/>
              </w:rPr>
              <w:t>UNDERGROUND CABLE(CHAPTER 7)</w:t>
            </w:r>
          </w:p>
          <w:p w:rsidR="00382530" w:rsidRPr="00382530" w:rsidRDefault="00382530">
            <w:pPr>
              <w:pStyle w:val="Default"/>
              <w:rPr>
                <w:rFonts w:asciiTheme="minorHAnsi" w:hAnsiTheme="minorHAnsi"/>
              </w:rPr>
            </w:pPr>
            <w:r w:rsidRPr="00382530">
              <w:rPr>
                <w:rFonts w:asciiTheme="minorHAnsi" w:hAnsiTheme="minorHAnsi"/>
              </w:rPr>
              <w:t xml:space="preserve">7.1 Cable insulation and classification of cables. </w:t>
            </w:r>
          </w:p>
          <w:p w:rsidR="00382530" w:rsidRPr="00382530" w:rsidRDefault="00382530">
            <w:pPr>
              <w:pStyle w:val="Default"/>
              <w:rPr>
                <w:rFonts w:asciiTheme="minorHAnsi" w:hAnsiTheme="minorHAnsi"/>
              </w:rPr>
            </w:pPr>
            <w:r w:rsidRPr="00382530">
              <w:rPr>
                <w:rFonts w:asciiTheme="minorHAnsi" w:hAnsiTheme="minorHAnsi"/>
              </w:rPr>
              <w:t xml:space="preserve">7.2 Types of L. T. &amp; H.T. cables with constructional features. </w:t>
            </w:r>
          </w:p>
          <w:p w:rsidR="00382530" w:rsidRPr="00382530" w:rsidRDefault="00382530">
            <w:pPr>
              <w:pStyle w:val="Default"/>
              <w:rPr>
                <w:rFonts w:asciiTheme="minorHAnsi" w:hAnsiTheme="minorHAnsi"/>
              </w:rPr>
            </w:pPr>
            <w:r w:rsidRPr="00382530">
              <w:rPr>
                <w:rFonts w:asciiTheme="minorHAnsi" w:hAnsiTheme="minorHAnsi"/>
              </w:rPr>
              <w:t xml:space="preserve">7.3 Methods of cable lying. </w:t>
            </w:r>
          </w:p>
          <w:p w:rsidR="00382530" w:rsidRPr="00382530" w:rsidRDefault="00382530">
            <w:pPr>
              <w:pStyle w:val="Default"/>
              <w:rPr>
                <w:rFonts w:asciiTheme="minorHAnsi" w:hAnsiTheme="minorHAnsi"/>
              </w:rPr>
            </w:pPr>
          </w:p>
        </w:tc>
      </w:tr>
      <w:tr w:rsidR="00382530" w:rsidRPr="009B0071" w:rsidTr="009B0071">
        <w:trPr>
          <w:trHeight w:val="2060"/>
        </w:trPr>
        <w:tc>
          <w:tcPr>
            <w:tcW w:w="1401" w:type="dxa"/>
          </w:tcPr>
          <w:p w:rsidR="00382530" w:rsidRPr="00050217" w:rsidRDefault="00382530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050217">
              <w:rPr>
                <w:rFonts w:asciiTheme="minorHAnsi" w:hAnsiTheme="minorHAnsi"/>
                <w:b/>
                <w:sz w:val="24"/>
                <w:szCs w:val="24"/>
              </w:rPr>
              <w:t>12th</w:t>
            </w:r>
          </w:p>
        </w:tc>
        <w:tc>
          <w:tcPr>
            <w:tcW w:w="2076" w:type="dxa"/>
          </w:tcPr>
          <w:p w:rsidR="00382530" w:rsidRPr="00831D05" w:rsidRDefault="00382530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  <w:p w:rsidR="00382530" w:rsidRPr="00831D05" w:rsidRDefault="00382530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31D05">
              <w:rPr>
                <w:rFonts w:asciiTheme="minorHAnsi" w:hAnsiTheme="minorHAnsi"/>
                <w:sz w:val="24"/>
                <w:szCs w:val="24"/>
              </w:rPr>
              <w:t>1</w:t>
            </w:r>
            <w:r w:rsidRPr="00831D05">
              <w:rPr>
                <w:rFonts w:asciiTheme="minorHAnsi" w:hAnsiTheme="minorHAnsi"/>
                <w:sz w:val="24"/>
                <w:szCs w:val="24"/>
                <w:vertAlign w:val="superscript"/>
              </w:rPr>
              <w:t>st</w:t>
            </w:r>
          </w:p>
          <w:p w:rsidR="00382530" w:rsidRDefault="00382530">
            <w:pPr>
              <w:jc w:val="center"/>
              <w:rPr>
                <w:rFonts w:asciiTheme="minorHAnsi" w:hAnsiTheme="minorHAnsi"/>
                <w:sz w:val="24"/>
                <w:szCs w:val="24"/>
                <w:vertAlign w:val="superscript"/>
              </w:rPr>
            </w:pPr>
            <w:r w:rsidRPr="00831D05">
              <w:rPr>
                <w:rFonts w:asciiTheme="minorHAnsi" w:hAnsiTheme="minorHAnsi"/>
                <w:sz w:val="24"/>
                <w:szCs w:val="24"/>
              </w:rPr>
              <w:t>2</w:t>
            </w:r>
            <w:r w:rsidRPr="00831D05">
              <w:rPr>
                <w:rFonts w:asciiTheme="minorHAnsi" w:hAnsiTheme="minorHAnsi"/>
                <w:sz w:val="24"/>
                <w:szCs w:val="24"/>
                <w:vertAlign w:val="superscript"/>
              </w:rPr>
              <w:t>nd</w:t>
            </w:r>
          </w:p>
          <w:p w:rsidR="00382530" w:rsidRPr="00831D05" w:rsidRDefault="00382530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  <w:p w:rsidR="00382530" w:rsidRDefault="00382530">
            <w:pPr>
              <w:jc w:val="center"/>
              <w:rPr>
                <w:rFonts w:asciiTheme="minorHAnsi" w:hAnsiTheme="minorHAnsi"/>
                <w:sz w:val="24"/>
                <w:szCs w:val="24"/>
                <w:vertAlign w:val="superscript"/>
              </w:rPr>
            </w:pPr>
            <w:r w:rsidRPr="00831D05">
              <w:rPr>
                <w:rFonts w:asciiTheme="minorHAnsi" w:hAnsiTheme="minorHAnsi"/>
                <w:sz w:val="24"/>
                <w:szCs w:val="24"/>
              </w:rPr>
              <w:t>3</w:t>
            </w:r>
            <w:r w:rsidRPr="00831D05">
              <w:rPr>
                <w:rFonts w:asciiTheme="minorHAnsi" w:hAnsiTheme="minorHAnsi"/>
                <w:sz w:val="24"/>
                <w:szCs w:val="24"/>
                <w:vertAlign w:val="superscript"/>
              </w:rPr>
              <w:t>rd</w:t>
            </w:r>
          </w:p>
          <w:p w:rsidR="00382530" w:rsidRPr="00831D05" w:rsidRDefault="00382530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  <w:p w:rsidR="00382530" w:rsidRPr="00831D05" w:rsidRDefault="00382530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31D05">
              <w:rPr>
                <w:rFonts w:asciiTheme="minorHAnsi" w:hAnsiTheme="minorHAnsi"/>
                <w:sz w:val="24"/>
                <w:szCs w:val="24"/>
              </w:rPr>
              <w:t>4</w:t>
            </w:r>
            <w:r w:rsidRPr="00831D05">
              <w:rPr>
                <w:rFonts w:asciiTheme="minorHAnsi" w:hAnsiTheme="minorHAnsi"/>
                <w:sz w:val="24"/>
                <w:szCs w:val="24"/>
                <w:vertAlign w:val="superscript"/>
              </w:rPr>
              <w:t>th</w:t>
            </w:r>
          </w:p>
          <w:p w:rsidR="00382530" w:rsidRPr="00831D05" w:rsidRDefault="00382530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5724" w:type="dxa"/>
          </w:tcPr>
          <w:p w:rsidR="00382530" w:rsidRPr="00382530" w:rsidRDefault="00382530">
            <w:pPr>
              <w:pStyle w:val="Default"/>
              <w:rPr>
                <w:rFonts w:asciiTheme="minorHAnsi" w:hAnsiTheme="minorHAnsi"/>
                <w:color w:val="auto"/>
              </w:rPr>
            </w:pPr>
          </w:p>
          <w:p w:rsidR="00382530" w:rsidRPr="00382530" w:rsidRDefault="00382530">
            <w:pPr>
              <w:pStyle w:val="Default"/>
              <w:rPr>
                <w:rFonts w:asciiTheme="minorHAnsi" w:hAnsiTheme="minorHAnsi"/>
              </w:rPr>
            </w:pPr>
            <w:r w:rsidRPr="00382530">
              <w:rPr>
                <w:rFonts w:asciiTheme="minorHAnsi" w:hAnsiTheme="minorHAnsi"/>
              </w:rPr>
              <w:t xml:space="preserve">7.4 Localization of cable faults: Murray and </w:t>
            </w:r>
            <w:proofErr w:type="spellStart"/>
            <w:r w:rsidRPr="00382530">
              <w:rPr>
                <w:rFonts w:asciiTheme="minorHAnsi" w:hAnsiTheme="minorHAnsi"/>
              </w:rPr>
              <w:t>Varley</w:t>
            </w:r>
            <w:proofErr w:type="spellEnd"/>
            <w:r w:rsidRPr="00382530">
              <w:rPr>
                <w:rFonts w:asciiTheme="minorHAnsi" w:hAnsiTheme="minorHAnsi"/>
              </w:rPr>
              <w:t xml:space="preserve"> loop test for short circuit fault / Earth fault. </w:t>
            </w:r>
          </w:p>
          <w:p w:rsidR="00382530" w:rsidRDefault="00382530">
            <w:pPr>
              <w:pStyle w:val="Default"/>
              <w:rPr>
                <w:rFonts w:asciiTheme="minorHAnsi" w:hAnsiTheme="minorHAnsi"/>
                <w:b/>
              </w:rPr>
            </w:pPr>
            <w:r w:rsidRPr="00382530">
              <w:rPr>
                <w:rFonts w:asciiTheme="minorHAnsi" w:hAnsiTheme="minorHAnsi"/>
                <w:b/>
              </w:rPr>
              <w:t>ECONOMIC EXPECT(CHAPTER 8)</w:t>
            </w:r>
          </w:p>
          <w:p w:rsidR="00382530" w:rsidRDefault="00382530">
            <w:pPr>
              <w:pStyle w:val="Default"/>
              <w:rPr>
                <w:rFonts w:asciiTheme="minorHAnsi" w:hAnsiTheme="minorHAnsi"/>
              </w:rPr>
            </w:pPr>
            <w:r w:rsidRPr="00382530">
              <w:rPr>
                <w:rFonts w:asciiTheme="minorHAnsi" w:hAnsiTheme="minorHAnsi"/>
              </w:rPr>
              <w:t>8.1</w:t>
            </w:r>
            <w:r>
              <w:rPr>
                <w:rFonts w:asciiTheme="minorHAnsi" w:hAnsiTheme="minorHAnsi"/>
              </w:rPr>
              <w:t xml:space="preserve"> cause of low power factor and method of improvement of power factor</w:t>
            </w:r>
          </w:p>
          <w:p w:rsidR="00382530" w:rsidRPr="00382530" w:rsidRDefault="00382530">
            <w:pPr>
              <w:pStyle w:val="Default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8.2 factor effecting economic generation.</w:t>
            </w:r>
          </w:p>
        </w:tc>
      </w:tr>
      <w:tr w:rsidR="00E826C5" w:rsidRPr="009B0071" w:rsidTr="009B0071">
        <w:trPr>
          <w:trHeight w:val="1880"/>
        </w:trPr>
        <w:tc>
          <w:tcPr>
            <w:tcW w:w="1401" w:type="dxa"/>
          </w:tcPr>
          <w:p w:rsidR="00E826C5" w:rsidRPr="00050217" w:rsidRDefault="00E826C5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050217">
              <w:rPr>
                <w:rFonts w:asciiTheme="minorHAnsi" w:hAnsiTheme="minorHAnsi"/>
                <w:b/>
                <w:sz w:val="24"/>
                <w:szCs w:val="24"/>
              </w:rPr>
              <w:t>13th</w:t>
            </w:r>
          </w:p>
        </w:tc>
        <w:tc>
          <w:tcPr>
            <w:tcW w:w="2076" w:type="dxa"/>
          </w:tcPr>
          <w:p w:rsidR="00E826C5" w:rsidRDefault="00E826C5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  <w:p w:rsidR="00E826C5" w:rsidRPr="00831D05" w:rsidRDefault="00E826C5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31D05">
              <w:rPr>
                <w:rFonts w:asciiTheme="minorHAnsi" w:hAnsiTheme="minorHAnsi"/>
                <w:sz w:val="24"/>
                <w:szCs w:val="24"/>
              </w:rPr>
              <w:t>1</w:t>
            </w:r>
            <w:r w:rsidRPr="00831D05">
              <w:rPr>
                <w:rFonts w:asciiTheme="minorHAnsi" w:hAnsiTheme="minorHAnsi"/>
                <w:sz w:val="24"/>
                <w:szCs w:val="24"/>
                <w:vertAlign w:val="superscript"/>
              </w:rPr>
              <w:t>st</w:t>
            </w:r>
          </w:p>
          <w:p w:rsidR="00E826C5" w:rsidRPr="00831D05" w:rsidRDefault="00E826C5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31D05">
              <w:rPr>
                <w:rFonts w:asciiTheme="minorHAnsi" w:hAnsiTheme="minorHAnsi"/>
                <w:sz w:val="24"/>
                <w:szCs w:val="24"/>
              </w:rPr>
              <w:t>2</w:t>
            </w:r>
            <w:r w:rsidRPr="00831D05">
              <w:rPr>
                <w:rFonts w:asciiTheme="minorHAnsi" w:hAnsiTheme="minorHAnsi"/>
                <w:sz w:val="24"/>
                <w:szCs w:val="24"/>
                <w:vertAlign w:val="superscript"/>
              </w:rPr>
              <w:t>nd</w:t>
            </w:r>
          </w:p>
          <w:p w:rsidR="00E826C5" w:rsidRDefault="00E826C5">
            <w:pPr>
              <w:jc w:val="center"/>
              <w:rPr>
                <w:rFonts w:asciiTheme="minorHAnsi" w:hAnsiTheme="minorHAnsi"/>
                <w:sz w:val="24"/>
                <w:szCs w:val="24"/>
                <w:vertAlign w:val="superscript"/>
              </w:rPr>
            </w:pPr>
            <w:r w:rsidRPr="00831D05">
              <w:rPr>
                <w:rFonts w:asciiTheme="minorHAnsi" w:hAnsiTheme="minorHAnsi"/>
                <w:sz w:val="24"/>
                <w:szCs w:val="24"/>
              </w:rPr>
              <w:t>3</w:t>
            </w:r>
            <w:r w:rsidRPr="00831D05">
              <w:rPr>
                <w:rFonts w:asciiTheme="minorHAnsi" w:hAnsiTheme="minorHAnsi"/>
                <w:sz w:val="24"/>
                <w:szCs w:val="24"/>
                <w:vertAlign w:val="superscript"/>
              </w:rPr>
              <w:t>rd</w:t>
            </w:r>
          </w:p>
          <w:p w:rsidR="00E826C5" w:rsidRPr="00831D05" w:rsidRDefault="00E826C5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  <w:p w:rsidR="00E826C5" w:rsidRPr="00831D05" w:rsidRDefault="00E826C5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31D05">
              <w:rPr>
                <w:rFonts w:asciiTheme="minorHAnsi" w:hAnsiTheme="minorHAnsi"/>
                <w:sz w:val="24"/>
                <w:szCs w:val="24"/>
              </w:rPr>
              <w:t>4</w:t>
            </w:r>
            <w:r w:rsidRPr="00831D05">
              <w:rPr>
                <w:rFonts w:asciiTheme="minorHAnsi" w:hAnsiTheme="minorHAnsi"/>
                <w:sz w:val="24"/>
                <w:szCs w:val="24"/>
                <w:vertAlign w:val="superscript"/>
              </w:rPr>
              <w:t>th</w:t>
            </w:r>
          </w:p>
          <w:p w:rsidR="00E826C5" w:rsidRPr="00831D05" w:rsidRDefault="00E826C5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5724" w:type="dxa"/>
          </w:tcPr>
          <w:p w:rsidR="00E826C5" w:rsidRPr="00E826C5" w:rsidRDefault="00E826C5">
            <w:pPr>
              <w:pStyle w:val="Default"/>
              <w:rPr>
                <w:rFonts w:asciiTheme="minorHAnsi" w:hAnsiTheme="minorHAnsi"/>
                <w:color w:val="auto"/>
              </w:rPr>
            </w:pPr>
          </w:p>
          <w:p w:rsidR="00E826C5" w:rsidRPr="00E826C5" w:rsidRDefault="00E826C5">
            <w:pPr>
              <w:pStyle w:val="Default"/>
              <w:rPr>
                <w:rFonts w:asciiTheme="minorHAnsi" w:hAnsiTheme="minorHAnsi"/>
              </w:rPr>
            </w:pPr>
            <w:r w:rsidRPr="00E826C5">
              <w:rPr>
                <w:rFonts w:asciiTheme="minorHAnsi" w:hAnsiTheme="minorHAnsi"/>
              </w:rPr>
              <w:t xml:space="preserve">8.2.1 Load curves. </w:t>
            </w:r>
          </w:p>
          <w:p w:rsidR="00E826C5" w:rsidRPr="00E826C5" w:rsidRDefault="00E826C5">
            <w:pPr>
              <w:pStyle w:val="Default"/>
              <w:rPr>
                <w:rFonts w:asciiTheme="minorHAnsi" w:hAnsiTheme="minorHAnsi"/>
              </w:rPr>
            </w:pPr>
            <w:r w:rsidRPr="00E826C5">
              <w:rPr>
                <w:rFonts w:asciiTheme="minorHAnsi" w:hAnsiTheme="minorHAnsi"/>
              </w:rPr>
              <w:t xml:space="preserve">8.2.2 Demand factor. </w:t>
            </w:r>
          </w:p>
          <w:p w:rsidR="00E826C5" w:rsidRPr="00E826C5" w:rsidRDefault="00E826C5">
            <w:pPr>
              <w:pStyle w:val="Default"/>
              <w:rPr>
                <w:rFonts w:asciiTheme="minorHAnsi" w:hAnsiTheme="minorHAnsi"/>
              </w:rPr>
            </w:pPr>
            <w:r w:rsidRPr="00E826C5">
              <w:rPr>
                <w:rFonts w:asciiTheme="minorHAnsi" w:hAnsiTheme="minorHAnsi"/>
              </w:rPr>
              <w:t xml:space="preserve">8.2.3 Maximum demand. </w:t>
            </w:r>
          </w:p>
          <w:p w:rsidR="00E826C5" w:rsidRPr="00E826C5" w:rsidRDefault="00E826C5">
            <w:pPr>
              <w:pStyle w:val="Default"/>
              <w:rPr>
                <w:rFonts w:asciiTheme="minorHAnsi" w:hAnsiTheme="minorHAnsi"/>
              </w:rPr>
            </w:pPr>
            <w:r w:rsidRPr="00E826C5">
              <w:rPr>
                <w:rFonts w:asciiTheme="minorHAnsi" w:hAnsiTheme="minorHAnsi"/>
              </w:rPr>
              <w:t xml:space="preserve">8.2.4 Load factor. </w:t>
            </w:r>
          </w:p>
          <w:p w:rsidR="00E826C5" w:rsidRPr="00E826C5" w:rsidRDefault="00E826C5">
            <w:pPr>
              <w:pStyle w:val="Default"/>
              <w:rPr>
                <w:rFonts w:asciiTheme="minorHAnsi" w:hAnsiTheme="minorHAnsi"/>
              </w:rPr>
            </w:pPr>
            <w:r w:rsidRPr="00E826C5">
              <w:rPr>
                <w:rFonts w:asciiTheme="minorHAnsi" w:hAnsiTheme="minorHAnsi"/>
              </w:rPr>
              <w:t xml:space="preserve">8.2.5 Diversity factor. </w:t>
            </w:r>
          </w:p>
          <w:p w:rsidR="00E826C5" w:rsidRPr="00E826C5" w:rsidRDefault="00E826C5">
            <w:pPr>
              <w:pStyle w:val="Default"/>
              <w:rPr>
                <w:rFonts w:asciiTheme="minorHAnsi" w:hAnsiTheme="minorHAnsi"/>
              </w:rPr>
            </w:pPr>
            <w:r w:rsidRPr="00E826C5">
              <w:rPr>
                <w:rFonts w:asciiTheme="minorHAnsi" w:hAnsiTheme="minorHAnsi"/>
              </w:rPr>
              <w:t xml:space="preserve">8.2.6 Plant capacity factor. </w:t>
            </w:r>
          </w:p>
          <w:p w:rsidR="00E826C5" w:rsidRPr="00E826C5" w:rsidRDefault="00E826C5">
            <w:pPr>
              <w:pStyle w:val="Default"/>
              <w:rPr>
                <w:rFonts w:asciiTheme="minorHAnsi" w:hAnsiTheme="minorHAnsi"/>
              </w:rPr>
            </w:pPr>
            <w:r w:rsidRPr="00E826C5">
              <w:rPr>
                <w:rFonts w:asciiTheme="minorHAnsi" w:hAnsiTheme="minorHAnsi"/>
              </w:rPr>
              <w:t xml:space="preserve">8.3 Peak load and Base load on power station </w:t>
            </w:r>
          </w:p>
          <w:p w:rsidR="00E826C5" w:rsidRPr="00E826C5" w:rsidRDefault="00E826C5">
            <w:pPr>
              <w:pStyle w:val="Default"/>
              <w:rPr>
                <w:rFonts w:asciiTheme="minorHAnsi" w:hAnsiTheme="minorHAnsi"/>
              </w:rPr>
            </w:pPr>
          </w:p>
        </w:tc>
      </w:tr>
      <w:tr w:rsidR="00BD067E" w:rsidRPr="009B0071" w:rsidTr="00831D05">
        <w:trPr>
          <w:trHeight w:val="2060"/>
        </w:trPr>
        <w:tc>
          <w:tcPr>
            <w:tcW w:w="1401" w:type="dxa"/>
          </w:tcPr>
          <w:p w:rsidR="00BD067E" w:rsidRPr="00050217" w:rsidRDefault="00BD067E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050217">
              <w:rPr>
                <w:rFonts w:asciiTheme="minorHAnsi" w:hAnsiTheme="minorHAnsi"/>
                <w:b/>
                <w:sz w:val="24"/>
                <w:szCs w:val="24"/>
              </w:rPr>
              <w:t>14th</w:t>
            </w:r>
          </w:p>
        </w:tc>
        <w:tc>
          <w:tcPr>
            <w:tcW w:w="2076" w:type="dxa"/>
          </w:tcPr>
          <w:p w:rsidR="00BD067E" w:rsidRPr="00831D05" w:rsidRDefault="00BD067E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  <w:p w:rsidR="00BD067E" w:rsidRPr="00831D05" w:rsidRDefault="00BD067E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31D05">
              <w:rPr>
                <w:rFonts w:asciiTheme="minorHAnsi" w:hAnsiTheme="minorHAnsi"/>
                <w:sz w:val="24"/>
                <w:szCs w:val="24"/>
              </w:rPr>
              <w:t>1</w:t>
            </w:r>
            <w:r w:rsidRPr="00831D05">
              <w:rPr>
                <w:rFonts w:asciiTheme="minorHAnsi" w:hAnsiTheme="minorHAnsi"/>
                <w:sz w:val="24"/>
                <w:szCs w:val="24"/>
                <w:vertAlign w:val="superscript"/>
              </w:rPr>
              <w:t>st</w:t>
            </w:r>
          </w:p>
          <w:p w:rsidR="00BD067E" w:rsidRPr="00831D05" w:rsidRDefault="00BD067E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31D05">
              <w:rPr>
                <w:rFonts w:asciiTheme="minorHAnsi" w:hAnsiTheme="minorHAnsi"/>
                <w:sz w:val="24"/>
                <w:szCs w:val="24"/>
              </w:rPr>
              <w:t>2</w:t>
            </w:r>
            <w:r w:rsidRPr="00831D05">
              <w:rPr>
                <w:rFonts w:asciiTheme="minorHAnsi" w:hAnsiTheme="minorHAnsi"/>
                <w:sz w:val="24"/>
                <w:szCs w:val="24"/>
                <w:vertAlign w:val="superscript"/>
              </w:rPr>
              <w:t>nd</w:t>
            </w:r>
          </w:p>
          <w:p w:rsidR="00BD067E" w:rsidRDefault="00BD067E">
            <w:pPr>
              <w:jc w:val="center"/>
              <w:rPr>
                <w:rFonts w:asciiTheme="minorHAnsi" w:hAnsiTheme="minorHAnsi"/>
                <w:sz w:val="24"/>
                <w:szCs w:val="24"/>
                <w:vertAlign w:val="superscript"/>
              </w:rPr>
            </w:pPr>
            <w:r w:rsidRPr="00831D05">
              <w:rPr>
                <w:rFonts w:asciiTheme="minorHAnsi" w:hAnsiTheme="minorHAnsi"/>
                <w:sz w:val="24"/>
                <w:szCs w:val="24"/>
              </w:rPr>
              <w:t>3</w:t>
            </w:r>
            <w:r w:rsidRPr="00831D05">
              <w:rPr>
                <w:rFonts w:asciiTheme="minorHAnsi" w:hAnsiTheme="minorHAnsi"/>
                <w:sz w:val="24"/>
                <w:szCs w:val="24"/>
                <w:vertAlign w:val="superscript"/>
              </w:rPr>
              <w:t>rd</w:t>
            </w:r>
          </w:p>
          <w:p w:rsidR="00BD067E" w:rsidRPr="00831D05" w:rsidRDefault="00BD067E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  <w:p w:rsidR="00BD067E" w:rsidRPr="00831D05" w:rsidRDefault="00BD067E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31D05">
              <w:rPr>
                <w:rFonts w:asciiTheme="minorHAnsi" w:hAnsiTheme="minorHAnsi"/>
                <w:sz w:val="24"/>
                <w:szCs w:val="24"/>
              </w:rPr>
              <w:t>4</w:t>
            </w:r>
            <w:r w:rsidRPr="00831D05">
              <w:rPr>
                <w:rFonts w:asciiTheme="minorHAnsi" w:hAnsiTheme="minorHAnsi"/>
                <w:sz w:val="24"/>
                <w:szCs w:val="24"/>
                <w:vertAlign w:val="superscript"/>
              </w:rPr>
              <w:t>th</w:t>
            </w:r>
          </w:p>
          <w:p w:rsidR="00BD067E" w:rsidRPr="00831D05" w:rsidRDefault="00BD067E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5724" w:type="dxa"/>
          </w:tcPr>
          <w:p w:rsidR="00BD067E" w:rsidRPr="00BD067E" w:rsidRDefault="00BD067E">
            <w:pPr>
              <w:pStyle w:val="Default"/>
              <w:rPr>
                <w:rFonts w:asciiTheme="minorHAnsi" w:hAnsiTheme="minorHAnsi"/>
                <w:b/>
                <w:color w:val="auto"/>
              </w:rPr>
            </w:pPr>
            <w:r w:rsidRPr="00BD067E">
              <w:rPr>
                <w:rFonts w:asciiTheme="minorHAnsi" w:hAnsiTheme="minorHAnsi"/>
                <w:b/>
                <w:color w:val="auto"/>
              </w:rPr>
              <w:t>TYPES OF TARRIF(CHAPTER 9)</w:t>
            </w:r>
          </w:p>
          <w:p w:rsidR="00BD067E" w:rsidRPr="00BD067E" w:rsidRDefault="00BD067E">
            <w:pPr>
              <w:pStyle w:val="Default"/>
              <w:rPr>
                <w:rFonts w:asciiTheme="minorHAnsi" w:hAnsiTheme="minorHAnsi"/>
              </w:rPr>
            </w:pPr>
            <w:r w:rsidRPr="00BD067E">
              <w:rPr>
                <w:rFonts w:asciiTheme="minorHAnsi" w:hAnsiTheme="minorHAnsi"/>
              </w:rPr>
              <w:t xml:space="preserve">9.1. Desirable characteristic of a tariff. </w:t>
            </w:r>
          </w:p>
          <w:p w:rsidR="00BD067E" w:rsidRPr="00BD067E" w:rsidRDefault="00BD067E">
            <w:pPr>
              <w:pStyle w:val="Default"/>
              <w:rPr>
                <w:rFonts w:asciiTheme="minorHAnsi" w:hAnsiTheme="minorHAnsi"/>
              </w:rPr>
            </w:pPr>
            <w:r w:rsidRPr="00BD067E">
              <w:rPr>
                <w:rFonts w:asciiTheme="minorHAnsi" w:hAnsiTheme="minorHAnsi"/>
              </w:rPr>
              <w:t xml:space="preserve">9.2. Explain flat rate, block rate, two part and maximum demand tariff. (Solve Problems </w:t>
            </w:r>
          </w:p>
          <w:p w:rsidR="00BD067E" w:rsidRDefault="00BD067E">
            <w:pPr>
              <w:pStyle w:val="Default"/>
              <w:rPr>
                <w:rFonts w:asciiTheme="minorHAnsi" w:hAnsiTheme="minorHAnsi"/>
                <w:b/>
              </w:rPr>
            </w:pPr>
            <w:r w:rsidRPr="00BD067E">
              <w:rPr>
                <w:rFonts w:asciiTheme="minorHAnsi" w:hAnsiTheme="minorHAnsi"/>
                <w:b/>
              </w:rPr>
              <w:t>SUBSTATION(CHAPTER 10)</w:t>
            </w:r>
          </w:p>
          <w:p w:rsidR="002E1532" w:rsidRPr="002E1532" w:rsidRDefault="002E1532">
            <w:pPr>
              <w:pStyle w:val="Default"/>
              <w:rPr>
                <w:rFonts w:asciiTheme="minorHAnsi" w:hAnsiTheme="minorHAnsi"/>
              </w:rPr>
            </w:pPr>
            <w:r w:rsidRPr="002E1532">
              <w:rPr>
                <w:rFonts w:asciiTheme="minorHAnsi" w:hAnsiTheme="minorHAnsi"/>
              </w:rPr>
              <w:t xml:space="preserve">10.1 </w:t>
            </w:r>
            <w:r>
              <w:rPr>
                <w:rFonts w:asciiTheme="minorHAnsi" w:hAnsiTheme="minorHAnsi"/>
              </w:rPr>
              <w:t xml:space="preserve"> Layout of LT</w:t>
            </w:r>
          </w:p>
        </w:tc>
      </w:tr>
      <w:tr w:rsidR="002E1532" w:rsidRPr="009B0071" w:rsidTr="00831D05">
        <w:trPr>
          <w:trHeight w:val="1790"/>
        </w:trPr>
        <w:tc>
          <w:tcPr>
            <w:tcW w:w="1401" w:type="dxa"/>
          </w:tcPr>
          <w:p w:rsidR="002E1532" w:rsidRPr="00050217" w:rsidRDefault="002E1532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050217">
              <w:rPr>
                <w:rFonts w:asciiTheme="minorHAnsi" w:hAnsiTheme="minorHAnsi"/>
                <w:b/>
                <w:sz w:val="24"/>
                <w:szCs w:val="24"/>
              </w:rPr>
              <w:t>15th</w:t>
            </w:r>
          </w:p>
        </w:tc>
        <w:tc>
          <w:tcPr>
            <w:tcW w:w="2076" w:type="dxa"/>
          </w:tcPr>
          <w:p w:rsidR="002E1532" w:rsidRDefault="002E1532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  <w:p w:rsidR="002E1532" w:rsidRPr="00831D05" w:rsidRDefault="002E1532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31D05">
              <w:rPr>
                <w:rFonts w:asciiTheme="minorHAnsi" w:hAnsiTheme="minorHAnsi"/>
                <w:sz w:val="24"/>
                <w:szCs w:val="24"/>
              </w:rPr>
              <w:t>1</w:t>
            </w:r>
            <w:r w:rsidRPr="00831D05">
              <w:rPr>
                <w:rFonts w:asciiTheme="minorHAnsi" w:hAnsiTheme="minorHAnsi"/>
                <w:sz w:val="24"/>
                <w:szCs w:val="24"/>
                <w:vertAlign w:val="superscript"/>
              </w:rPr>
              <w:t>st</w:t>
            </w:r>
          </w:p>
          <w:p w:rsidR="002E1532" w:rsidRDefault="002E1532" w:rsidP="002E1532">
            <w:pPr>
              <w:jc w:val="center"/>
              <w:rPr>
                <w:rFonts w:asciiTheme="minorHAnsi" w:hAnsiTheme="minorHAnsi"/>
                <w:sz w:val="24"/>
                <w:szCs w:val="24"/>
                <w:vertAlign w:val="superscript"/>
              </w:rPr>
            </w:pPr>
            <w:r w:rsidRPr="00831D05">
              <w:rPr>
                <w:rFonts w:asciiTheme="minorHAnsi" w:hAnsiTheme="minorHAnsi"/>
                <w:sz w:val="24"/>
                <w:szCs w:val="24"/>
              </w:rPr>
              <w:t>2</w:t>
            </w:r>
            <w:r w:rsidRPr="00831D05">
              <w:rPr>
                <w:rFonts w:asciiTheme="minorHAnsi" w:hAnsiTheme="minorHAnsi"/>
                <w:sz w:val="24"/>
                <w:szCs w:val="24"/>
                <w:vertAlign w:val="superscript"/>
              </w:rPr>
              <w:t>nd</w:t>
            </w:r>
          </w:p>
          <w:p w:rsidR="002E1532" w:rsidRPr="000E4F86" w:rsidRDefault="002E1532" w:rsidP="002E1532">
            <w:pPr>
              <w:jc w:val="center"/>
              <w:rPr>
                <w:rFonts w:asciiTheme="minorHAnsi" w:hAnsiTheme="minorHAnsi"/>
                <w:sz w:val="24"/>
                <w:szCs w:val="24"/>
                <w:vertAlign w:val="superscript"/>
              </w:rPr>
            </w:pPr>
            <w:r w:rsidRPr="00831D05">
              <w:rPr>
                <w:rFonts w:asciiTheme="minorHAnsi" w:hAnsiTheme="minorHAnsi"/>
                <w:sz w:val="24"/>
                <w:szCs w:val="24"/>
              </w:rPr>
              <w:t>3</w:t>
            </w:r>
            <w:r w:rsidRPr="00831D05">
              <w:rPr>
                <w:rFonts w:asciiTheme="minorHAnsi" w:hAnsiTheme="minorHAnsi"/>
                <w:sz w:val="24"/>
                <w:szCs w:val="24"/>
                <w:vertAlign w:val="superscript"/>
              </w:rPr>
              <w:t>rd</w:t>
            </w:r>
          </w:p>
          <w:p w:rsidR="002E1532" w:rsidRPr="00831D05" w:rsidRDefault="002E1532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831D05">
              <w:rPr>
                <w:rFonts w:asciiTheme="minorHAnsi" w:hAnsiTheme="minorHAnsi"/>
                <w:sz w:val="24"/>
                <w:szCs w:val="24"/>
              </w:rPr>
              <w:t>4</w:t>
            </w:r>
            <w:r w:rsidRPr="00831D05">
              <w:rPr>
                <w:rFonts w:asciiTheme="minorHAnsi" w:hAnsiTheme="minorHAnsi"/>
                <w:sz w:val="24"/>
                <w:szCs w:val="24"/>
                <w:vertAlign w:val="superscript"/>
              </w:rPr>
              <w:t>th</w:t>
            </w:r>
          </w:p>
          <w:p w:rsidR="002E1532" w:rsidRPr="00831D05" w:rsidRDefault="002E1532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5724" w:type="dxa"/>
          </w:tcPr>
          <w:p w:rsidR="002E1532" w:rsidRPr="002E1532" w:rsidRDefault="002E1532">
            <w:pPr>
              <w:pStyle w:val="Default"/>
              <w:rPr>
                <w:rFonts w:asciiTheme="minorHAnsi" w:hAnsiTheme="minorHAnsi"/>
                <w:color w:val="auto"/>
              </w:rPr>
            </w:pPr>
          </w:p>
          <w:p w:rsidR="002E1532" w:rsidRPr="002E1532" w:rsidRDefault="002E1532">
            <w:pPr>
              <w:pStyle w:val="Default"/>
              <w:rPr>
                <w:rFonts w:asciiTheme="minorHAnsi" w:hAnsiTheme="minorHAnsi"/>
              </w:rPr>
            </w:pPr>
            <w:r w:rsidRPr="002E1532">
              <w:rPr>
                <w:rFonts w:asciiTheme="minorHAnsi" w:hAnsiTheme="minorHAnsi"/>
              </w:rPr>
              <w:t xml:space="preserve">10.1 Layout of LT, HT and EHT substation. </w:t>
            </w:r>
          </w:p>
          <w:p w:rsidR="002E1532" w:rsidRPr="002E1532" w:rsidRDefault="002E1532">
            <w:pPr>
              <w:pStyle w:val="Default"/>
              <w:rPr>
                <w:rFonts w:asciiTheme="minorHAnsi" w:hAnsiTheme="minorHAnsi"/>
              </w:rPr>
            </w:pPr>
            <w:proofErr w:type="gramStart"/>
            <w:r w:rsidRPr="002E1532">
              <w:rPr>
                <w:rFonts w:asciiTheme="minorHAnsi" w:hAnsiTheme="minorHAnsi"/>
              </w:rPr>
              <w:t xml:space="preserve">10.2 </w:t>
            </w:r>
            <w:r>
              <w:rPr>
                <w:rFonts w:asciiTheme="minorHAnsi" w:hAnsiTheme="minorHAnsi"/>
              </w:rPr>
              <w:t xml:space="preserve"> </w:t>
            </w:r>
            <w:proofErr w:type="spellStart"/>
            <w:r w:rsidRPr="002E1532">
              <w:rPr>
                <w:rFonts w:asciiTheme="minorHAnsi" w:hAnsiTheme="minorHAnsi"/>
              </w:rPr>
              <w:t>Earthing</w:t>
            </w:r>
            <w:proofErr w:type="spellEnd"/>
            <w:proofErr w:type="gramEnd"/>
            <w:r w:rsidRPr="002E1532">
              <w:rPr>
                <w:rFonts w:asciiTheme="minorHAnsi" w:hAnsiTheme="minorHAnsi"/>
              </w:rPr>
              <w:t xml:space="preserve"> of Substation, transmission and distribution lines. </w:t>
            </w:r>
          </w:p>
          <w:p w:rsidR="002E1532" w:rsidRPr="002E1532" w:rsidRDefault="002E1532">
            <w:pPr>
              <w:pStyle w:val="Default"/>
              <w:rPr>
                <w:rFonts w:asciiTheme="minorHAnsi" w:hAnsiTheme="minorHAnsi"/>
              </w:rPr>
            </w:pPr>
          </w:p>
        </w:tc>
      </w:tr>
    </w:tbl>
    <w:p w:rsidR="00C57A3E" w:rsidRPr="009B0071" w:rsidRDefault="00C57A3E">
      <w:pPr>
        <w:rPr>
          <w:rFonts w:asciiTheme="minorHAnsi" w:hAnsiTheme="minorHAnsi"/>
          <w:sz w:val="24"/>
          <w:szCs w:val="24"/>
        </w:rPr>
      </w:pPr>
    </w:p>
    <w:sectPr w:rsidR="00C57A3E" w:rsidRPr="009B0071" w:rsidSect="008B665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8E4293"/>
    <w:multiLevelType w:val="multilevel"/>
    <w:tmpl w:val="8E9464F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20"/>
  <w:characterSpacingControl w:val="doNotCompress"/>
  <w:compat/>
  <w:rsids>
    <w:rsidRoot w:val="00C57A3E"/>
    <w:rsid w:val="00050217"/>
    <w:rsid w:val="000A6868"/>
    <w:rsid w:val="000E4F86"/>
    <w:rsid w:val="000E5BFF"/>
    <w:rsid w:val="001D599A"/>
    <w:rsid w:val="002B0334"/>
    <w:rsid w:val="002E1532"/>
    <w:rsid w:val="00344EE8"/>
    <w:rsid w:val="00382530"/>
    <w:rsid w:val="003B66AB"/>
    <w:rsid w:val="003C739B"/>
    <w:rsid w:val="003E5802"/>
    <w:rsid w:val="00424F56"/>
    <w:rsid w:val="00437FDE"/>
    <w:rsid w:val="004B0446"/>
    <w:rsid w:val="004E1332"/>
    <w:rsid w:val="004E4841"/>
    <w:rsid w:val="00523FDD"/>
    <w:rsid w:val="00596E73"/>
    <w:rsid w:val="005D1261"/>
    <w:rsid w:val="005E6667"/>
    <w:rsid w:val="006D4011"/>
    <w:rsid w:val="006E4AF8"/>
    <w:rsid w:val="007145D5"/>
    <w:rsid w:val="00774757"/>
    <w:rsid w:val="007C490E"/>
    <w:rsid w:val="00831D05"/>
    <w:rsid w:val="0085454A"/>
    <w:rsid w:val="008546C6"/>
    <w:rsid w:val="00866794"/>
    <w:rsid w:val="008B665F"/>
    <w:rsid w:val="00931ADE"/>
    <w:rsid w:val="00945426"/>
    <w:rsid w:val="00993115"/>
    <w:rsid w:val="00993250"/>
    <w:rsid w:val="009A5FAD"/>
    <w:rsid w:val="009B0071"/>
    <w:rsid w:val="009D490C"/>
    <w:rsid w:val="00A105F2"/>
    <w:rsid w:val="00A204AD"/>
    <w:rsid w:val="00A50FBC"/>
    <w:rsid w:val="00AA1D40"/>
    <w:rsid w:val="00AA3321"/>
    <w:rsid w:val="00AC4F98"/>
    <w:rsid w:val="00BD067E"/>
    <w:rsid w:val="00BF09F1"/>
    <w:rsid w:val="00C261F7"/>
    <w:rsid w:val="00C27EAA"/>
    <w:rsid w:val="00C57A3E"/>
    <w:rsid w:val="00C67004"/>
    <w:rsid w:val="00C8025D"/>
    <w:rsid w:val="00CB0520"/>
    <w:rsid w:val="00CC6C72"/>
    <w:rsid w:val="00DB0C1B"/>
    <w:rsid w:val="00DC39C5"/>
    <w:rsid w:val="00DF3150"/>
    <w:rsid w:val="00E826C5"/>
    <w:rsid w:val="00F012CF"/>
    <w:rsid w:val="00F21AB4"/>
    <w:rsid w:val="00FF3C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3B40"/>
    <w:rPr>
      <w:rFonts w:eastAsiaTheme="minorEastAsia"/>
    </w:rPr>
  </w:style>
  <w:style w:type="paragraph" w:styleId="Heading1">
    <w:name w:val="heading 1"/>
    <w:basedOn w:val="Normal"/>
    <w:next w:val="Normal"/>
    <w:uiPriority w:val="9"/>
    <w:qFormat/>
    <w:rsid w:val="008B665F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8B665F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8B665F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8B665F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8B665F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8B665F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8B665F"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59"/>
    <w:rsid w:val="006F3B40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"/>
    <w:next w:val="Normal"/>
    <w:uiPriority w:val="11"/>
    <w:qFormat/>
    <w:rsid w:val="008B665F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8B665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F21AB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3</Pages>
  <Words>474</Words>
  <Characters>2705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Elect. Dept</cp:lastModifiedBy>
  <cp:revision>39</cp:revision>
  <dcterms:created xsi:type="dcterms:W3CDTF">2019-10-01T04:06:00Z</dcterms:created>
  <dcterms:modified xsi:type="dcterms:W3CDTF">2023-01-21T06:59:00Z</dcterms:modified>
</cp:coreProperties>
</file>